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690" w:tblpY="689"/>
        <w:tblW w:w="0" w:type="auto"/>
        <w:tblLayout w:type="fixed"/>
        <w:tblLook w:val="0000" w:firstRow="0" w:lastRow="0" w:firstColumn="0" w:lastColumn="0" w:noHBand="0" w:noVBand="0"/>
      </w:tblPr>
      <w:tblGrid>
        <w:gridCol w:w="784"/>
        <w:gridCol w:w="4756"/>
      </w:tblGrid>
      <w:tr w:rsidR="00593388" w:rsidRPr="00593388" w14:paraId="2BC1CFC7" w14:textId="77777777" w:rsidTr="004145DA">
        <w:trPr>
          <w:trHeight w:val="716"/>
        </w:trPr>
        <w:tc>
          <w:tcPr>
            <w:tcW w:w="784" w:type="dxa"/>
          </w:tcPr>
          <w:p w14:paraId="773A44B0" w14:textId="77777777" w:rsidR="008974DC" w:rsidRPr="00593388" w:rsidRDefault="008974DC" w:rsidP="008974D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756" w:type="dxa"/>
          </w:tcPr>
          <w:p w14:paraId="116A0801" w14:textId="77777777" w:rsidR="008974DC" w:rsidRPr="00593388" w:rsidRDefault="008974DC" w:rsidP="008974DC">
            <w:pPr>
              <w:jc w:val="center"/>
              <w:rPr>
                <w:b/>
                <w:sz w:val="22"/>
                <w:szCs w:val="22"/>
              </w:rPr>
            </w:pPr>
            <w:r w:rsidRPr="00593388">
              <w:rPr>
                <w:b/>
                <w:noProof/>
                <w:sz w:val="22"/>
                <w:szCs w:val="22"/>
              </w:rPr>
              <w:drawing>
                <wp:inline distT="0" distB="0" distL="0" distR="0" wp14:anchorId="0EB10B0A" wp14:editId="39013315">
                  <wp:extent cx="365760" cy="461010"/>
                  <wp:effectExtent l="0" t="0" r="0" b="0"/>
                  <wp:docPr id="1753339275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388" w:rsidRPr="00593388" w14:paraId="1F8A10BE" w14:textId="77777777" w:rsidTr="004145DA">
        <w:trPr>
          <w:trHeight w:val="1313"/>
        </w:trPr>
        <w:tc>
          <w:tcPr>
            <w:tcW w:w="784" w:type="dxa"/>
          </w:tcPr>
          <w:p w14:paraId="454CCEB9" w14:textId="5520B937" w:rsidR="008974DC" w:rsidRPr="00593388" w:rsidRDefault="004145DA" w:rsidP="008974DC">
            <w:pPr>
              <w:jc w:val="both"/>
              <w:rPr>
                <w:b/>
                <w:sz w:val="22"/>
                <w:szCs w:val="22"/>
              </w:rPr>
            </w:pPr>
            <w:r w:rsidRPr="00593388">
              <w:rPr>
                <w:b/>
                <w:noProof/>
                <w:sz w:val="22"/>
                <w:szCs w:val="22"/>
              </w:rPr>
              <w:t xml:space="preserve"> </w:t>
            </w:r>
            <w:r w:rsidR="008974DC" w:rsidRPr="00593388">
              <w:rPr>
                <w:b/>
                <w:noProof/>
                <w:sz w:val="22"/>
                <w:szCs w:val="22"/>
              </w:rPr>
              <w:drawing>
                <wp:inline distT="0" distB="0" distL="0" distR="0" wp14:anchorId="7E118C29" wp14:editId="088E96F8">
                  <wp:extent cx="333955" cy="403413"/>
                  <wp:effectExtent l="0" t="0" r="9525" b="0"/>
                  <wp:docPr id="1025231813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89" cy="405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2EA36959" w14:textId="77777777" w:rsidR="008974DC" w:rsidRPr="00593388" w:rsidRDefault="008974DC" w:rsidP="008974DC">
            <w:pPr>
              <w:jc w:val="center"/>
              <w:rPr>
                <w:b/>
                <w:sz w:val="22"/>
                <w:szCs w:val="22"/>
              </w:rPr>
            </w:pPr>
            <w:r w:rsidRPr="00593388">
              <w:rPr>
                <w:b/>
                <w:sz w:val="22"/>
                <w:szCs w:val="22"/>
              </w:rPr>
              <w:t>REPUBLIKA HRVATSKA</w:t>
            </w:r>
          </w:p>
          <w:p w14:paraId="4E0D4283" w14:textId="77777777" w:rsidR="008974DC" w:rsidRPr="00593388" w:rsidRDefault="008974DC" w:rsidP="008974DC">
            <w:pPr>
              <w:jc w:val="center"/>
              <w:rPr>
                <w:b/>
                <w:sz w:val="22"/>
                <w:szCs w:val="22"/>
              </w:rPr>
            </w:pPr>
            <w:r w:rsidRPr="00593388">
              <w:rPr>
                <w:b/>
                <w:sz w:val="22"/>
                <w:szCs w:val="22"/>
              </w:rPr>
              <w:t>BJELOVARSKO-BILOGORSKA ŽUPANIJA</w:t>
            </w:r>
          </w:p>
          <w:p w14:paraId="6DBD8ADB" w14:textId="77777777" w:rsidR="008974DC" w:rsidRPr="00593388" w:rsidRDefault="008974DC" w:rsidP="008974DC">
            <w:pPr>
              <w:jc w:val="center"/>
              <w:rPr>
                <w:b/>
                <w:sz w:val="22"/>
                <w:szCs w:val="22"/>
              </w:rPr>
            </w:pPr>
            <w:r w:rsidRPr="00593388">
              <w:rPr>
                <w:b/>
                <w:sz w:val="22"/>
                <w:szCs w:val="22"/>
              </w:rPr>
              <w:t>GRAD ČAZMA</w:t>
            </w:r>
          </w:p>
          <w:p w14:paraId="1B84E9A6" w14:textId="77777777" w:rsidR="008974DC" w:rsidRPr="00593388" w:rsidRDefault="008974DC" w:rsidP="008974DC">
            <w:pPr>
              <w:jc w:val="center"/>
              <w:rPr>
                <w:b/>
                <w:sz w:val="22"/>
                <w:szCs w:val="22"/>
              </w:rPr>
            </w:pPr>
            <w:r w:rsidRPr="00593388">
              <w:rPr>
                <w:b/>
                <w:sz w:val="22"/>
                <w:szCs w:val="22"/>
              </w:rPr>
              <w:t>Gradonačelnik</w:t>
            </w:r>
          </w:p>
          <w:p w14:paraId="550442F8" w14:textId="77777777" w:rsidR="008974DC" w:rsidRPr="00593388" w:rsidRDefault="008974DC" w:rsidP="008974D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7AECD2A" w14:textId="77777777" w:rsidR="00277A57" w:rsidRPr="00593388" w:rsidRDefault="00277A57">
      <w:pPr>
        <w:rPr>
          <w:sz w:val="22"/>
          <w:szCs w:val="22"/>
        </w:rPr>
      </w:pPr>
    </w:p>
    <w:p w14:paraId="6FD28E52" w14:textId="77777777" w:rsidR="008974DC" w:rsidRPr="00593388" w:rsidRDefault="008974DC" w:rsidP="008974DC">
      <w:pPr>
        <w:rPr>
          <w:sz w:val="22"/>
          <w:szCs w:val="22"/>
        </w:rPr>
      </w:pPr>
    </w:p>
    <w:p w14:paraId="61CAEE33" w14:textId="77777777" w:rsidR="008974DC" w:rsidRPr="00593388" w:rsidRDefault="008974DC" w:rsidP="008974DC">
      <w:pPr>
        <w:rPr>
          <w:sz w:val="22"/>
          <w:szCs w:val="22"/>
        </w:rPr>
      </w:pPr>
    </w:p>
    <w:p w14:paraId="29C6FAC0" w14:textId="77777777" w:rsidR="008974DC" w:rsidRPr="00593388" w:rsidRDefault="008974DC" w:rsidP="008974DC">
      <w:pPr>
        <w:rPr>
          <w:sz w:val="22"/>
          <w:szCs w:val="22"/>
        </w:rPr>
      </w:pPr>
    </w:p>
    <w:p w14:paraId="5F8ECC33" w14:textId="77777777" w:rsidR="008974DC" w:rsidRPr="00593388" w:rsidRDefault="008974DC" w:rsidP="008974DC">
      <w:pPr>
        <w:rPr>
          <w:sz w:val="22"/>
          <w:szCs w:val="22"/>
        </w:rPr>
      </w:pPr>
    </w:p>
    <w:p w14:paraId="26F1B7AE" w14:textId="77777777" w:rsidR="008974DC" w:rsidRPr="00593388" w:rsidRDefault="008974DC" w:rsidP="008974DC">
      <w:pPr>
        <w:rPr>
          <w:sz w:val="22"/>
          <w:szCs w:val="22"/>
        </w:rPr>
      </w:pPr>
    </w:p>
    <w:p w14:paraId="597970C4" w14:textId="147ABB30" w:rsidR="008974DC" w:rsidRPr="00593388" w:rsidRDefault="008974DC" w:rsidP="008974DC">
      <w:pPr>
        <w:rPr>
          <w:sz w:val="22"/>
          <w:szCs w:val="22"/>
        </w:rPr>
      </w:pPr>
      <w:r w:rsidRPr="00593388">
        <w:rPr>
          <w:sz w:val="22"/>
          <w:szCs w:val="22"/>
        </w:rPr>
        <w:t>KLASA:</w:t>
      </w:r>
      <w:r w:rsidR="00325DE5" w:rsidRPr="00593388">
        <w:rPr>
          <w:sz w:val="22"/>
          <w:szCs w:val="22"/>
        </w:rPr>
        <w:t xml:space="preserve"> 302-01/24-01/01</w:t>
      </w:r>
    </w:p>
    <w:p w14:paraId="553182E2" w14:textId="5AAA5AB8" w:rsidR="008974DC" w:rsidRPr="00593388" w:rsidRDefault="008974DC" w:rsidP="008974DC">
      <w:pPr>
        <w:rPr>
          <w:sz w:val="22"/>
          <w:szCs w:val="22"/>
        </w:rPr>
      </w:pPr>
      <w:r w:rsidRPr="00593388">
        <w:rPr>
          <w:sz w:val="22"/>
          <w:szCs w:val="22"/>
        </w:rPr>
        <w:t>URBROJ:</w:t>
      </w:r>
      <w:r w:rsidR="00325DE5" w:rsidRPr="00593388">
        <w:rPr>
          <w:sz w:val="22"/>
          <w:szCs w:val="22"/>
        </w:rPr>
        <w:t xml:space="preserve"> </w:t>
      </w:r>
      <w:r w:rsidR="00593388" w:rsidRPr="00593388">
        <w:rPr>
          <w:sz w:val="22"/>
          <w:szCs w:val="22"/>
        </w:rPr>
        <w:t>2103-2-04-01/24-1</w:t>
      </w:r>
    </w:p>
    <w:p w14:paraId="1575A5C4" w14:textId="6AE294FC" w:rsidR="008974DC" w:rsidRPr="00593388" w:rsidRDefault="008974DC" w:rsidP="008974DC">
      <w:pPr>
        <w:rPr>
          <w:sz w:val="22"/>
          <w:szCs w:val="22"/>
        </w:rPr>
      </w:pPr>
      <w:r w:rsidRPr="00593388">
        <w:rPr>
          <w:sz w:val="22"/>
          <w:szCs w:val="22"/>
        </w:rPr>
        <w:t xml:space="preserve">Čazma, </w:t>
      </w:r>
      <w:r w:rsidR="00593388" w:rsidRPr="00593388">
        <w:rPr>
          <w:sz w:val="22"/>
          <w:szCs w:val="22"/>
        </w:rPr>
        <w:t>29.01.2024.</w:t>
      </w:r>
    </w:p>
    <w:p w14:paraId="392E56C7" w14:textId="77777777" w:rsidR="008974DC" w:rsidRPr="00593388" w:rsidRDefault="008974DC" w:rsidP="008974DC">
      <w:pPr>
        <w:rPr>
          <w:sz w:val="22"/>
          <w:szCs w:val="22"/>
        </w:rPr>
      </w:pPr>
    </w:p>
    <w:p w14:paraId="4E2264F7" w14:textId="77777777" w:rsidR="008974DC" w:rsidRPr="00593388" w:rsidRDefault="008974DC" w:rsidP="008974DC">
      <w:pPr>
        <w:rPr>
          <w:sz w:val="22"/>
          <w:szCs w:val="22"/>
        </w:rPr>
      </w:pPr>
    </w:p>
    <w:p w14:paraId="784305F8" w14:textId="49650E93" w:rsidR="008974DC" w:rsidRPr="00593388" w:rsidRDefault="008974DC" w:rsidP="008974DC">
      <w:pPr>
        <w:jc w:val="both"/>
        <w:rPr>
          <w:sz w:val="22"/>
          <w:szCs w:val="22"/>
        </w:rPr>
      </w:pPr>
      <w:r w:rsidRPr="00593388">
        <w:rPr>
          <w:sz w:val="22"/>
          <w:szCs w:val="22"/>
        </w:rPr>
        <w:t xml:space="preserve">Temeljem članka 26. stavak 4. Zakona o sustavu strateškog planiranja i upravljanja razvojem Republike Hrvatske („Narodne novine“ broj 123/17), članka </w:t>
      </w:r>
      <w:r w:rsidR="00196006" w:rsidRPr="00593388">
        <w:rPr>
          <w:sz w:val="22"/>
          <w:szCs w:val="22"/>
        </w:rPr>
        <w:t>1</w:t>
      </w:r>
      <w:r w:rsidRPr="00593388">
        <w:rPr>
          <w:sz w:val="22"/>
          <w:szCs w:val="22"/>
        </w:rPr>
        <w:t xml:space="preserve">3. Uredbe o smjernicama za izradu akata strateškog planiranja od nacionalnog značaja i od značaja za jedinice lokalne i područne (regionalne) samouprave („Narodne novine“ broj </w:t>
      </w:r>
      <w:r w:rsidR="00196006" w:rsidRPr="00593388">
        <w:rPr>
          <w:sz w:val="22"/>
          <w:szCs w:val="22"/>
        </w:rPr>
        <w:t>37</w:t>
      </w:r>
      <w:r w:rsidRPr="00593388">
        <w:rPr>
          <w:sz w:val="22"/>
          <w:szCs w:val="22"/>
        </w:rPr>
        <w:t>/</w:t>
      </w:r>
      <w:r w:rsidR="00196006" w:rsidRPr="00593388">
        <w:rPr>
          <w:sz w:val="22"/>
          <w:szCs w:val="22"/>
        </w:rPr>
        <w:t>23</w:t>
      </w:r>
      <w:r w:rsidRPr="00593388">
        <w:rPr>
          <w:sz w:val="22"/>
          <w:szCs w:val="22"/>
        </w:rPr>
        <w:t xml:space="preserve">) i članka </w:t>
      </w:r>
      <w:r w:rsidR="004145DA" w:rsidRPr="00593388">
        <w:rPr>
          <w:sz w:val="22"/>
          <w:szCs w:val="22"/>
        </w:rPr>
        <w:t>50</w:t>
      </w:r>
      <w:r w:rsidRPr="00593388">
        <w:rPr>
          <w:sz w:val="22"/>
          <w:szCs w:val="22"/>
        </w:rPr>
        <w:t>. Statuta Grada Čazme („Sl</w:t>
      </w:r>
      <w:r w:rsidR="004145DA" w:rsidRPr="00593388">
        <w:rPr>
          <w:sz w:val="22"/>
          <w:szCs w:val="22"/>
        </w:rPr>
        <w:t xml:space="preserve">užbeni vjesnik“ br. 13, </w:t>
      </w:r>
      <w:r w:rsidR="00843631" w:rsidRPr="00593388">
        <w:rPr>
          <w:sz w:val="22"/>
          <w:szCs w:val="22"/>
        </w:rPr>
        <w:t xml:space="preserve">od </w:t>
      </w:r>
      <w:r w:rsidR="004145DA" w:rsidRPr="00593388">
        <w:rPr>
          <w:sz w:val="22"/>
          <w:szCs w:val="22"/>
        </w:rPr>
        <w:t>17.03.2021.</w:t>
      </w:r>
      <w:r w:rsidRPr="00593388">
        <w:rPr>
          <w:sz w:val="22"/>
          <w:szCs w:val="22"/>
        </w:rPr>
        <w:t xml:space="preserve">), Gradonačelnik Grada Čazme dana </w:t>
      </w:r>
      <w:r w:rsidR="00593388" w:rsidRPr="00593388">
        <w:rPr>
          <w:sz w:val="22"/>
          <w:szCs w:val="22"/>
        </w:rPr>
        <w:t>29. siječnja</w:t>
      </w:r>
      <w:r w:rsidRPr="00593388">
        <w:rPr>
          <w:sz w:val="22"/>
          <w:szCs w:val="22"/>
        </w:rPr>
        <w:t xml:space="preserve"> 202</w:t>
      </w:r>
      <w:r w:rsidR="004145DA" w:rsidRPr="00593388">
        <w:rPr>
          <w:sz w:val="22"/>
          <w:szCs w:val="22"/>
        </w:rPr>
        <w:t>4</w:t>
      </w:r>
      <w:r w:rsidRPr="00593388">
        <w:rPr>
          <w:sz w:val="22"/>
          <w:szCs w:val="22"/>
        </w:rPr>
        <w:t>. godine don</w:t>
      </w:r>
      <w:r w:rsidR="00F11D2B" w:rsidRPr="00593388">
        <w:rPr>
          <w:sz w:val="22"/>
          <w:szCs w:val="22"/>
        </w:rPr>
        <w:t>osi</w:t>
      </w:r>
    </w:p>
    <w:p w14:paraId="0DAD0917" w14:textId="77777777" w:rsidR="008974DC" w:rsidRPr="00593388" w:rsidRDefault="008974DC" w:rsidP="008974DC">
      <w:pPr>
        <w:rPr>
          <w:sz w:val="22"/>
          <w:szCs w:val="22"/>
        </w:rPr>
      </w:pPr>
    </w:p>
    <w:p w14:paraId="5779E0B5" w14:textId="77777777" w:rsidR="009F5C3E" w:rsidRPr="00593388" w:rsidRDefault="009F5C3E" w:rsidP="008974DC">
      <w:pPr>
        <w:jc w:val="center"/>
        <w:rPr>
          <w:b/>
          <w:bCs/>
          <w:sz w:val="22"/>
          <w:szCs w:val="22"/>
        </w:rPr>
      </w:pPr>
    </w:p>
    <w:p w14:paraId="072EF465" w14:textId="1D581712" w:rsidR="008974DC" w:rsidRPr="00593388" w:rsidRDefault="008974DC" w:rsidP="008974DC">
      <w:pPr>
        <w:jc w:val="center"/>
        <w:rPr>
          <w:b/>
          <w:bCs/>
          <w:sz w:val="22"/>
          <w:szCs w:val="22"/>
        </w:rPr>
      </w:pPr>
      <w:r w:rsidRPr="00593388">
        <w:rPr>
          <w:b/>
          <w:bCs/>
          <w:sz w:val="22"/>
          <w:szCs w:val="22"/>
        </w:rPr>
        <w:t>ODLUKU</w:t>
      </w:r>
    </w:p>
    <w:p w14:paraId="1BC67AA2" w14:textId="77777777" w:rsidR="008974DC" w:rsidRPr="00593388" w:rsidRDefault="008974DC" w:rsidP="008974DC">
      <w:pPr>
        <w:jc w:val="center"/>
        <w:rPr>
          <w:b/>
          <w:bCs/>
          <w:sz w:val="22"/>
          <w:szCs w:val="22"/>
        </w:rPr>
      </w:pPr>
      <w:r w:rsidRPr="00593388">
        <w:rPr>
          <w:b/>
          <w:bCs/>
          <w:sz w:val="22"/>
          <w:szCs w:val="22"/>
        </w:rPr>
        <w:t xml:space="preserve">o I. izmjenama i dopunama Provedbenog programa Grada Čazme </w:t>
      </w:r>
    </w:p>
    <w:p w14:paraId="78A379AC" w14:textId="39AC22F9" w:rsidR="008974DC" w:rsidRPr="00593388" w:rsidRDefault="008974DC" w:rsidP="008974DC">
      <w:pPr>
        <w:jc w:val="center"/>
        <w:rPr>
          <w:b/>
          <w:bCs/>
          <w:sz w:val="22"/>
          <w:szCs w:val="22"/>
        </w:rPr>
      </w:pPr>
      <w:r w:rsidRPr="00593388">
        <w:rPr>
          <w:b/>
          <w:bCs/>
          <w:sz w:val="22"/>
          <w:szCs w:val="22"/>
        </w:rPr>
        <w:t>za razdoblje 2021.-2025. godine</w:t>
      </w:r>
    </w:p>
    <w:p w14:paraId="6B03FC0A" w14:textId="77777777" w:rsidR="008974DC" w:rsidRPr="00593388" w:rsidRDefault="008974DC" w:rsidP="00F11D2B">
      <w:pPr>
        <w:rPr>
          <w:b/>
          <w:bCs/>
          <w:sz w:val="22"/>
          <w:szCs w:val="22"/>
        </w:rPr>
      </w:pPr>
    </w:p>
    <w:p w14:paraId="617CB779" w14:textId="77777777" w:rsidR="00F11D2B" w:rsidRPr="00593388" w:rsidRDefault="00F11D2B" w:rsidP="008974DC">
      <w:pPr>
        <w:jc w:val="center"/>
        <w:rPr>
          <w:sz w:val="22"/>
          <w:szCs w:val="22"/>
        </w:rPr>
      </w:pPr>
    </w:p>
    <w:p w14:paraId="7A456A54" w14:textId="26428889" w:rsidR="008974DC" w:rsidRPr="00593388" w:rsidRDefault="008974DC" w:rsidP="008974DC">
      <w:pPr>
        <w:jc w:val="center"/>
        <w:rPr>
          <w:sz w:val="22"/>
          <w:szCs w:val="22"/>
        </w:rPr>
      </w:pPr>
      <w:r w:rsidRPr="00593388">
        <w:rPr>
          <w:sz w:val="22"/>
          <w:szCs w:val="22"/>
        </w:rPr>
        <w:t xml:space="preserve">Članak 1. </w:t>
      </w:r>
    </w:p>
    <w:p w14:paraId="0E72A55B" w14:textId="77777777" w:rsidR="008974DC" w:rsidRPr="00593388" w:rsidRDefault="008974DC" w:rsidP="008974DC">
      <w:pPr>
        <w:rPr>
          <w:sz w:val="22"/>
          <w:szCs w:val="22"/>
        </w:rPr>
      </w:pPr>
    </w:p>
    <w:p w14:paraId="2374B22B" w14:textId="12A32A99" w:rsidR="008974DC" w:rsidRPr="00593388" w:rsidRDefault="008974DC" w:rsidP="00F11D2B">
      <w:pPr>
        <w:spacing w:line="276" w:lineRule="auto"/>
        <w:jc w:val="both"/>
        <w:rPr>
          <w:sz w:val="22"/>
          <w:szCs w:val="22"/>
        </w:rPr>
      </w:pPr>
      <w:r w:rsidRPr="00593388">
        <w:rPr>
          <w:sz w:val="22"/>
          <w:szCs w:val="22"/>
        </w:rPr>
        <w:t xml:space="preserve">          Ovom Odlukom </w:t>
      </w:r>
      <w:r w:rsidR="00F11D2B" w:rsidRPr="00593388">
        <w:rPr>
          <w:sz w:val="22"/>
          <w:szCs w:val="22"/>
        </w:rPr>
        <w:t>pristupa</w:t>
      </w:r>
      <w:r w:rsidRPr="00593388">
        <w:rPr>
          <w:sz w:val="22"/>
          <w:szCs w:val="22"/>
        </w:rPr>
        <w:t xml:space="preserve"> se I. izmjen</w:t>
      </w:r>
      <w:r w:rsidR="00F11D2B" w:rsidRPr="00593388">
        <w:rPr>
          <w:sz w:val="22"/>
          <w:szCs w:val="22"/>
        </w:rPr>
        <w:t>ama</w:t>
      </w:r>
      <w:r w:rsidRPr="00593388">
        <w:rPr>
          <w:sz w:val="22"/>
          <w:szCs w:val="22"/>
        </w:rPr>
        <w:t xml:space="preserve"> i dopun</w:t>
      </w:r>
      <w:r w:rsidR="00F11D2B" w:rsidRPr="00593388">
        <w:rPr>
          <w:sz w:val="22"/>
          <w:szCs w:val="22"/>
        </w:rPr>
        <w:t>ama</w:t>
      </w:r>
      <w:r w:rsidRPr="00593388">
        <w:rPr>
          <w:sz w:val="22"/>
          <w:szCs w:val="22"/>
        </w:rPr>
        <w:t xml:space="preserve"> Provedbenog programa Grada Čazme za razdoblje 2021.-2025. godine </w:t>
      </w:r>
      <w:r w:rsidR="00F11D2B" w:rsidRPr="00593388">
        <w:rPr>
          <w:sz w:val="22"/>
          <w:szCs w:val="22"/>
        </w:rPr>
        <w:t xml:space="preserve">(dalje u tekstu: Program) </w:t>
      </w:r>
      <w:r w:rsidRPr="00593388">
        <w:rPr>
          <w:sz w:val="22"/>
          <w:szCs w:val="22"/>
        </w:rPr>
        <w:t xml:space="preserve">sukladno Uputama za izmjenu i/ili dopunu provedbenih programa jedinica lokalne i </w:t>
      </w:r>
      <w:r w:rsidR="00594002" w:rsidRPr="00593388">
        <w:rPr>
          <w:sz w:val="22"/>
          <w:szCs w:val="22"/>
        </w:rPr>
        <w:t>područne</w:t>
      </w:r>
      <w:r w:rsidRPr="00593388">
        <w:rPr>
          <w:sz w:val="22"/>
          <w:szCs w:val="22"/>
        </w:rPr>
        <w:t xml:space="preserve"> (</w:t>
      </w:r>
      <w:r w:rsidR="00594002" w:rsidRPr="00593388">
        <w:rPr>
          <w:sz w:val="22"/>
          <w:szCs w:val="22"/>
        </w:rPr>
        <w:t>regionalne</w:t>
      </w:r>
      <w:r w:rsidRPr="00593388">
        <w:rPr>
          <w:sz w:val="22"/>
          <w:szCs w:val="22"/>
        </w:rPr>
        <w:t xml:space="preserve">) samouprave i Smjernicama za preuzimanje mjera iz </w:t>
      </w:r>
      <w:r w:rsidR="009F43B8" w:rsidRPr="00593388">
        <w:rPr>
          <w:sz w:val="22"/>
          <w:szCs w:val="22"/>
        </w:rPr>
        <w:t>P</w:t>
      </w:r>
      <w:r w:rsidRPr="00593388">
        <w:rPr>
          <w:sz w:val="22"/>
          <w:szCs w:val="22"/>
        </w:rPr>
        <w:t xml:space="preserve">lanova razvoja u provedbene programe jedinica lokalne i </w:t>
      </w:r>
      <w:r w:rsidR="00594002" w:rsidRPr="00593388">
        <w:rPr>
          <w:sz w:val="22"/>
          <w:szCs w:val="22"/>
        </w:rPr>
        <w:t>područne</w:t>
      </w:r>
      <w:r w:rsidRPr="00593388">
        <w:rPr>
          <w:sz w:val="22"/>
          <w:szCs w:val="22"/>
        </w:rPr>
        <w:t xml:space="preserve"> (</w:t>
      </w:r>
      <w:r w:rsidR="00594002" w:rsidRPr="00593388">
        <w:rPr>
          <w:sz w:val="22"/>
          <w:szCs w:val="22"/>
        </w:rPr>
        <w:t>regionalne</w:t>
      </w:r>
      <w:r w:rsidRPr="00593388">
        <w:rPr>
          <w:sz w:val="22"/>
          <w:szCs w:val="22"/>
        </w:rPr>
        <w:t xml:space="preserve">) samouprave </w:t>
      </w:r>
      <w:r w:rsidR="00843631" w:rsidRPr="00593388">
        <w:rPr>
          <w:sz w:val="22"/>
          <w:szCs w:val="22"/>
        </w:rPr>
        <w:t>donesen</w:t>
      </w:r>
      <w:r w:rsidR="00E64666" w:rsidRPr="00593388">
        <w:rPr>
          <w:sz w:val="22"/>
          <w:szCs w:val="22"/>
        </w:rPr>
        <w:t>im</w:t>
      </w:r>
      <w:r w:rsidRPr="00593388">
        <w:rPr>
          <w:sz w:val="22"/>
          <w:szCs w:val="22"/>
        </w:rPr>
        <w:t xml:space="preserve"> od strane Ministarstva regionalnog razvoja i fondova Europske unije. </w:t>
      </w:r>
    </w:p>
    <w:p w14:paraId="781B4642" w14:textId="77777777" w:rsidR="00F11D2B" w:rsidRPr="00593388" w:rsidRDefault="00F11D2B" w:rsidP="004145DA">
      <w:pPr>
        <w:tabs>
          <w:tab w:val="left" w:pos="4007"/>
        </w:tabs>
        <w:jc w:val="both"/>
        <w:rPr>
          <w:sz w:val="22"/>
          <w:szCs w:val="22"/>
        </w:rPr>
      </w:pPr>
    </w:p>
    <w:p w14:paraId="31B83974" w14:textId="02222466" w:rsidR="00F11D2B" w:rsidRPr="00593388" w:rsidRDefault="00F11D2B" w:rsidP="00F11D2B">
      <w:pPr>
        <w:tabs>
          <w:tab w:val="left" w:pos="4007"/>
        </w:tabs>
        <w:jc w:val="center"/>
        <w:rPr>
          <w:sz w:val="22"/>
          <w:szCs w:val="22"/>
        </w:rPr>
      </w:pPr>
      <w:r w:rsidRPr="00593388">
        <w:rPr>
          <w:sz w:val="22"/>
          <w:szCs w:val="22"/>
        </w:rPr>
        <w:t xml:space="preserve">Članak </w:t>
      </w:r>
      <w:r w:rsidR="009F5C3E" w:rsidRPr="00593388">
        <w:rPr>
          <w:sz w:val="22"/>
          <w:szCs w:val="22"/>
        </w:rPr>
        <w:t>2</w:t>
      </w:r>
      <w:r w:rsidRPr="00593388">
        <w:rPr>
          <w:sz w:val="22"/>
          <w:szCs w:val="22"/>
        </w:rPr>
        <w:t>.</w:t>
      </w:r>
    </w:p>
    <w:p w14:paraId="6FC9C5AA" w14:textId="77777777" w:rsidR="00F11D2B" w:rsidRPr="00593388" w:rsidRDefault="00F11D2B" w:rsidP="00F11D2B">
      <w:pPr>
        <w:tabs>
          <w:tab w:val="left" w:pos="4007"/>
        </w:tabs>
        <w:rPr>
          <w:sz w:val="22"/>
          <w:szCs w:val="22"/>
        </w:rPr>
      </w:pPr>
    </w:p>
    <w:p w14:paraId="6312C727" w14:textId="54D2F015" w:rsidR="00F11D2B" w:rsidRPr="00593388" w:rsidRDefault="00F11D2B" w:rsidP="009F5C3E">
      <w:pPr>
        <w:tabs>
          <w:tab w:val="left" w:pos="4007"/>
        </w:tabs>
        <w:jc w:val="both"/>
        <w:rPr>
          <w:sz w:val="22"/>
          <w:szCs w:val="22"/>
        </w:rPr>
      </w:pPr>
      <w:r w:rsidRPr="00593388">
        <w:rPr>
          <w:sz w:val="22"/>
          <w:szCs w:val="22"/>
        </w:rPr>
        <w:t xml:space="preserve">          Nakon stupanja na snagu ove Odluke, u Program će se unijeti sve izmjene i dopune te će se objaviti objedinjeni tekst Programa.</w:t>
      </w:r>
    </w:p>
    <w:p w14:paraId="7FB6BEA9" w14:textId="77777777" w:rsidR="00F11D2B" w:rsidRPr="00593388" w:rsidRDefault="00F11D2B" w:rsidP="004145DA">
      <w:pPr>
        <w:tabs>
          <w:tab w:val="left" w:pos="4007"/>
        </w:tabs>
        <w:jc w:val="both"/>
        <w:rPr>
          <w:sz w:val="22"/>
          <w:szCs w:val="22"/>
        </w:rPr>
      </w:pPr>
    </w:p>
    <w:p w14:paraId="3385CC8D" w14:textId="56FF5B22" w:rsidR="00F11D2B" w:rsidRPr="00593388" w:rsidRDefault="00F11D2B" w:rsidP="00F11D2B">
      <w:pPr>
        <w:tabs>
          <w:tab w:val="left" w:pos="4007"/>
        </w:tabs>
        <w:jc w:val="center"/>
        <w:rPr>
          <w:sz w:val="22"/>
          <w:szCs w:val="22"/>
        </w:rPr>
      </w:pPr>
      <w:r w:rsidRPr="00593388">
        <w:rPr>
          <w:sz w:val="22"/>
          <w:szCs w:val="22"/>
        </w:rPr>
        <w:t xml:space="preserve">Članak </w:t>
      </w:r>
      <w:r w:rsidR="009F5C3E" w:rsidRPr="00593388">
        <w:rPr>
          <w:sz w:val="22"/>
          <w:szCs w:val="22"/>
        </w:rPr>
        <w:t>3</w:t>
      </w:r>
      <w:r w:rsidRPr="00593388">
        <w:rPr>
          <w:sz w:val="22"/>
          <w:szCs w:val="22"/>
        </w:rPr>
        <w:t>.</w:t>
      </w:r>
    </w:p>
    <w:p w14:paraId="1D539B30" w14:textId="77777777" w:rsidR="00F11D2B" w:rsidRPr="00593388" w:rsidRDefault="00F11D2B" w:rsidP="004145DA">
      <w:pPr>
        <w:tabs>
          <w:tab w:val="left" w:pos="4007"/>
        </w:tabs>
        <w:jc w:val="both"/>
        <w:rPr>
          <w:sz w:val="22"/>
          <w:szCs w:val="22"/>
        </w:rPr>
      </w:pPr>
    </w:p>
    <w:p w14:paraId="1B78BCF6" w14:textId="3474587C" w:rsidR="008974DC" w:rsidRPr="00593388" w:rsidRDefault="009F5C3E" w:rsidP="004145DA">
      <w:pPr>
        <w:tabs>
          <w:tab w:val="left" w:pos="4007"/>
        </w:tabs>
        <w:jc w:val="both"/>
        <w:rPr>
          <w:sz w:val="22"/>
          <w:szCs w:val="22"/>
        </w:rPr>
      </w:pPr>
      <w:r w:rsidRPr="00593388">
        <w:rPr>
          <w:sz w:val="22"/>
          <w:szCs w:val="22"/>
        </w:rPr>
        <w:t xml:space="preserve">          </w:t>
      </w:r>
      <w:r w:rsidR="008974DC" w:rsidRPr="00593388">
        <w:rPr>
          <w:sz w:val="22"/>
          <w:szCs w:val="22"/>
        </w:rPr>
        <w:t>Ova Odluka stupa na snagu danom donošenja i objavit će se na službenim mrežnim stranicama Grada Čazme.</w:t>
      </w:r>
    </w:p>
    <w:p w14:paraId="586D4199" w14:textId="77777777" w:rsidR="008974DC" w:rsidRPr="00593388" w:rsidRDefault="008974DC" w:rsidP="008974DC">
      <w:pPr>
        <w:tabs>
          <w:tab w:val="left" w:pos="4007"/>
        </w:tabs>
        <w:rPr>
          <w:sz w:val="22"/>
          <w:szCs w:val="22"/>
        </w:rPr>
      </w:pPr>
    </w:p>
    <w:p w14:paraId="46B6CA16" w14:textId="77777777" w:rsidR="008974DC" w:rsidRPr="00593388" w:rsidRDefault="008974DC" w:rsidP="008974DC">
      <w:pPr>
        <w:rPr>
          <w:sz w:val="22"/>
          <w:szCs w:val="22"/>
        </w:rPr>
      </w:pPr>
    </w:p>
    <w:p w14:paraId="02E9F6AB" w14:textId="77777777" w:rsidR="008974DC" w:rsidRPr="00593388" w:rsidRDefault="008974DC" w:rsidP="008974DC">
      <w:pPr>
        <w:rPr>
          <w:sz w:val="22"/>
          <w:szCs w:val="22"/>
        </w:rPr>
      </w:pPr>
    </w:p>
    <w:p w14:paraId="376FC3B9" w14:textId="2089235D" w:rsidR="008974DC" w:rsidRPr="00593388" w:rsidRDefault="008974DC" w:rsidP="008974DC">
      <w:pPr>
        <w:tabs>
          <w:tab w:val="left" w:pos="5635"/>
        </w:tabs>
        <w:rPr>
          <w:sz w:val="22"/>
          <w:szCs w:val="22"/>
        </w:rPr>
      </w:pPr>
      <w:r w:rsidRPr="00593388">
        <w:rPr>
          <w:sz w:val="22"/>
          <w:szCs w:val="22"/>
        </w:rPr>
        <w:tab/>
        <w:t xml:space="preserve">            </w:t>
      </w:r>
      <w:r w:rsidR="00F11D2B" w:rsidRPr="00593388">
        <w:rPr>
          <w:sz w:val="22"/>
          <w:szCs w:val="22"/>
        </w:rPr>
        <w:t xml:space="preserve">           </w:t>
      </w:r>
      <w:r w:rsidRPr="00593388">
        <w:rPr>
          <w:sz w:val="22"/>
          <w:szCs w:val="22"/>
        </w:rPr>
        <w:t xml:space="preserve">  Gradonačelnik</w:t>
      </w:r>
    </w:p>
    <w:p w14:paraId="765E36E4" w14:textId="77777777" w:rsidR="008974DC" w:rsidRPr="00593388" w:rsidRDefault="008974DC" w:rsidP="008974DC">
      <w:pPr>
        <w:tabs>
          <w:tab w:val="left" w:pos="5635"/>
        </w:tabs>
        <w:rPr>
          <w:sz w:val="22"/>
          <w:szCs w:val="22"/>
        </w:rPr>
      </w:pPr>
    </w:p>
    <w:p w14:paraId="41CDFC12" w14:textId="087D9CEB" w:rsidR="008974DC" w:rsidRPr="00593388" w:rsidRDefault="008974DC" w:rsidP="008974DC">
      <w:pPr>
        <w:tabs>
          <w:tab w:val="left" w:pos="5635"/>
        </w:tabs>
        <w:rPr>
          <w:sz w:val="22"/>
          <w:szCs w:val="22"/>
        </w:rPr>
      </w:pPr>
      <w:r w:rsidRPr="00593388">
        <w:rPr>
          <w:sz w:val="22"/>
          <w:szCs w:val="22"/>
        </w:rPr>
        <w:t xml:space="preserve">                                                                                                                    </w:t>
      </w:r>
      <w:r w:rsidR="00F11D2B" w:rsidRPr="00593388">
        <w:rPr>
          <w:sz w:val="22"/>
          <w:szCs w:val="22"/>
        </w:rPr>
        <w:t xml:space="preserve">         </w:t>
      </w:r>
      <w:r w:rsidRPr="00593388">
        <w:rPr>
          <w:sz w:val="22"/>
          <w:szCs w:val="22"/>
        </w:rPr>
        <w:t xml:space="preserve">Dinko Pirak, prof. </w:t>
      </w:r>
    </w:p>
    <w:sectPr w:rsidR="008974DC" w:rsidRPr="00593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DC"/>
    <w:rsid w:val="00196006"/>
    <w:rsid w:val="00277A57"/>
    <w:rsid w:val="00325DE5"/>
    <w:rsid w:val="004145DA"/>
    <w:rsid w:val="00593388"/>
    <w:rsid w:val="00594002"/>
    <w:rsid w:val="008177E5"/>
    <w:rsid w:val="00843631"/>
    <w:rsid w:val="008974DC"/>
    <w:rsid w:val="009F43B8"/>
    <w:rsid w:val="009F5C3E"/>
    <w:rsid w:val="00A61882"/>
    <w:rsid w:val="00E64666"/>
    <w:rsid w:val="00F11D2B"/>
    <w:rsid w:val="00F4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8093"/>
  <w15:chartTrackingRefBased/>
  <w15:docId w15:val="{91101A73-A33A-4AC0-86E6-D0D15EEC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4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Sikora</dc:creator>
  <cp:keywords/>
  <dc:description/>
  <cp:lastModifiedBy>PC</cp:lastModifiedBy>
  <cp:revision>13</cp:revision>
  <cp:lastPrinted>2024-02-14T08:44:00Z</cp:lastPrinted>
  <dcterms:created xsi:type="dcterms:W3CDTF">2024-02-13T12:56:00Z</dcterms:created>
  <dcterms:modified xsi:type="dcterms:W3CDTF">2024-02-19T07:50:00Z</dcterms:modified>
</cp:coreProperties>
</file>