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5130"/>
      </w:tblGrid>
      <w:tr w:rsidR="00011D37" w14:paraId="4CEDF922" w14:textId="77777777" w:rsidTr="001A3618">
        <w:trPr>
          <w:trHeight w:val="1152"/>
        </w:trPr>
        <w:tc>
          <w:tcPr>
            <w:tcW w:w="1008" w:type="dxa"/>
          </w:tcPr>
          <w:p w14:paraId="27CB730A" w14:textId="77777777" w:rsidR="00011D37" w:rsidRDefault="00011D37" w:rsidP="001A3618">
            <w:pPr>
              <w:snapToGrid w:val="0"/>
            </w:pPr>
          </w:p>
        </w:tc>
        <w:tc>
          <w:tcPr>
            <w:tcW w:w="5130" w:type="dxa"/>
          </w:tcPr>
          <w:p w14:paraId="43090ABE" w14:textId="578D5E2A" w:rsidR="00011D37" w:rsidRDefault="00F96D53" w:rsidP="001A3618">
            <w:pPr>
              <w:snapToGrid w:val="0"/>
              <w:jc w:val="center"/>
            </w:pPr>
            <w:r w:rsidRPr="0062116C">
              <w:rPr>
                <w:noProof/>
              </w:rPr>
              <w:drawing>
                <wp:inline distT="0" distB="0" distL="0" distR="0" wp14:anchorId="656263AC" wp14:editId="0A96A557">
                  <wp:extent cx="622031" cy="792287"/>
                  <wp:effectExtent l="0" t="0" r="6985" b="8255"/>
                  <wp:docPr id="21" name="Slika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lika 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025" cy="85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1D37" w14:paraId="2EB9B486" w14:textId="77777777" w:rsidTr="001A3618">
        <w:tc>
          <w:tcPr>
            <w:tcW w:w="1008" w:type="dxa"/>
          </w:tcPr>
          <w:p w14:paraId="607B6C95" w14:textId="77777777" w:rsidR="00011D37" w:rsidRDefault="00011D37" w:rsidP="001A3618">
            <w:pPr>
              <w:snapToGrid w:val="0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42DACBB" wp14:editId="57484BA9">
                  <wp:extent cx="495300" cy="6096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14:paraId="7A018B28" w14:textId="77777777" w:rsidR="00011D37" w:rsidRDefault="00011D37" w:rsidP="001A361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REPUBLIKA HRVATSKA</w:t>
            </w:r>
          </w:p>
          <w:p w14:paraId="2844877A" w14:textId="77777777" w:rsidR="00011D37" w:rsidRDefault="00011D37" w:rsidP="001A3618">
            <w:pPr>
              <w:jc w:val="center"/>
              <w:rPr>
                <w:b/>
              </w:rPr>
            </w:pPr>
            <w:r>
              <w:rPr>
                <w:b/>
              </w:rPr>
              <w:t>BJELOVARSKO-BILOGORSKA ŽUPANIJA</w:t>
            </w:r>
          </w:p>
          <w:p w14:paraId="680E163B" w14:textId="77777777" w:rsidR="00011D37" w:rsidRDefault="00011D37" w:rsidP="001A3618">
            <w:pPr>
              <w:jc w:val="center"/>
              <w:rPr>
                <w:b/>
              </w:rPr>
            </w:pPr>
            <w:r>
              <w:rPr>
                <w:b/>
              </w:rPr>
              <w:t>GRAD ČAZMA</w:t>
            </w:r>
          </w:p>
          <w:p w14:paraId="7F77B723" w14:textId="77777777" w:rsidR="00011D37" w:rsidRDefault="00011D37" w:rsidP="001A3618">
            <w:pPr>
              <w:jc w:val="center"/>
              <w:rPr>
                <w:b/>
              </w:rPr>
            </w:pPr>
            <w:r>
              <w:rPr>
                <w:b/>
              </w:rPr>
              <w:t>GRADONAČELNIK</w:t>
            </w:r>
          </w:p>
        </w:tc>
      </w:tr>
    </w:tbl>
    <w:p w14:paraId="254F476E" w14:textId="77777777" w:rsidR="00011D37" w:rsidRDefault="00011D37" w:rsidP="00011D37">
      <w:pPr>
        <w:rPr>
          <w:b/>
          <w:lang w:val="de-DE"/>
        </w:rPr>
      </w:pPr>
    </w:p>
    <w:p w14:paraId="6D741D20" w14:textId="136E0495" w:rsidR="00011D37" w:rsidRPr="00FB6223" w:rsidRDefault="00011D37" w:rsidP="00011D37">
      <w:pPr>
        <w:rPr>
          <w:b/>
          <w:lang w:val="de-DE"/>
        </w:rPr>
      </w:pPr>
      <w:r>
        <w:rPr>
          <w:b/>
          <w:lang w:val="de-DE"/>
        </w:rPr>
        <w:t>KLASA: 60</w:t>
      </w:r>
      <w:r w:rsidR="003F3CF2">
        <w:rPr>
          <w:b/>
          <w:lang w:val="de-DE"/>
        </w:rPr>
        <w:t>2</w:t>
      </w:r>
      <w:r>
        <w:rPr>
          <w:b/>
          <w:lang w:val="de-DE"/>
        </w:rPr>
        <w:t>-02/</w:t>
      </w:r>
      <w:r w:rsidR="00A12FF2">
        <w:rPr>
          <w:b/>
          <w:lang w:val="de-DE"/>
        </w:rPr>
        <w:t>2</w:t>
      </w:r>
      <w:r w:rsidR="003F3CF2">
        <w:rPr>
          <w:b/>
          <w:lang w:val="de-DE"/>
        </w:rPr>
        <w:t>3</w:t>
      </w:r>
      <w:r>
        <w:rPr>
          <w:b/>
          <w:lang w:val="de-DE"/>
        </w:rPr>
        <w:t>-01/</w:t>
      </w:r>
      <w:r w:rsidR="00F96D53">
        <w:rPr>
          <w:b/>
          <w:lang w:val="de-DE"/>
        </w:rPr>
        <w:t>0</w:t>
      </w:r>
      <w:r>
        <w:rPr>
          <w:b/>
          <w:lang w:val="de-DE"/>
        </w:rPr>
        <w:t>1</w:t>
      </w:r>
    </w:p>
    <w:p w14:paraId="1A8E507C" w14:textId="443FB917" w:rsidR="00011D37" w:rsidRPr="00FB6223" w:rsidRDefault="00011D37" w:rsidP="00011D37">
      <w:pPr>
        <w:rPr>
          <w:b/>
          <w:lang w:val="de-DE"/>
        </w:rPr>
      </w:pPr>
      <w:r>
        <w:rPr>
          <w:b/>
          <w:lang w:val="de-DE"/>
        </w:rPr>
        <w:t xml:space="preserve">URBROJ: </w:t>
      </w:r>
      <w:r w:rsidR="00F96D53">
        <w:rPr>
          <w:b/>
          <w:lang w:val="de-DE"/>
        </w:rPr>
        <w:t>2103-2-02/01-22-</w:t>
      </w:r>
      <w:r w:rsidR="00001F9E">
        <w:rPr>
          <w:b/>
          <w:lang w:val="de-DE"/>
        </w:rPr>
        <w:t>3</w:t>
      </w:r>
    </w:p>
    <w:p w14:paraId="60B26243" w14:textId="0EA58648" w:rsidR="00011D37" w:rsidRPr="00910A10" w:rsidRDefault="00011D37" w:rsidP="00011D37">
      <w:pPr>
        <w:rPr>
          <w:b/>
          <w:lang w:val="de-DE"/>
        </w:rPr>
      </w:pPr>
      <w:r w:rsidRPr="00FB6223">
        <w:rPr>
          <w:b/>
          <w:lang w:val="de-DE"/>
        </w:rPr>
        <w:t>Čazma</w:t>
      </w:r>
      <w:r>
        <w:rPr>
          <w:b/>
          <w:lang w:val="de-DE"/>
        </w:rPr>
        <w:t xml:space="preserve">, </w:t>
      </w:r>
      <w:r w:rsidR="00001F9E">
        <w:rPr>
          <w:b/>
          <w:lang w:val="de-DE"/>
        </w:rPr>
        <w:t>31</w:t>
      </w:r>
      <w:r w:rsidR="003F3CF2">
        <w:rPr>
          <w:b/>
          <w:lang w:val="de-DE"/>
        </w:rPr>
        <w:t>.01.2023.</w:t>
      </w:r>
    </w:p>
    <w:p w14:paraId="36708D8A" w14:textId="1FFA78EF" w:rsidR="00011D37" w:rsidRDefault="00011D37" w:rsidP="00011D37">
      <w:pPr>
        <w:rPr>
          <w:lang w:val="de-DE"/>
        </w:rPr>
      </w:pPr>
    </w:p>
    <w:p w14:paraId="16F2C1E0" w14:textId="77777777" w:rsidR="00011D37" w:rsidRPr="00FB6223" w:rsidRDefault="00011D37" w:rsidP="00011D37">
      <w:pPr>
        <w:rPr>
          <w:lang w:val="de-DE"/>
        </w:rPr>
      </w:pPr>
    </w:p>
    <w:p w14:paraId="7A046093" w14:textId="0C638BA1" w:rsidR="00011D37" w:rsidRPr="00F84025" w:rsidRDefault="00011D37" w:rsidP="001431F6">
      <w:pPr>
        <w:jc w:val="both"/>
        <w:rPr>
          <w:lang w:val="hr-HR"/>
        </w:rPr>
      </w:pPr>
      <w:r>
        <w:rPr>
          <w:lang w:val="hr-HR"/>
        </w:rPr>
        <w:t xml:space="preserve"> </w:t>
      </w:r>
      <w:r w:rsidR="00F96D53">
        <w:rPr>
          <w:lang w:val="hr-HR"/>
        </w:rPr>
        <w:tab/>
      </w:r>
      <w:r>
        <w:rPr>
          <w:lang w:val="hr-HR"/>
        </w:rPr>
        <w:t xml:space="preserve">Na temelju </w:t>
      </w:r>
      <w:r w:rsidRPr="00F84025">
        <w:rPr>
          <w:lang w:val="hr-HR"/>
        </w:rPr>
        <w:t xml:space="preserve">članka </w:t>
      </w:r>
      <w:r w:rsidR="00F96D53">
        <w:rPr>
          <w:lang w:val="hr-HR"/>
        </w:rPr>
        <w:t>50</w:t>
      </w:r>
      <w:r w:rsidRPr="00F84025">
        <w:rPr>
          <w:lang w:val="hr-HR"/>
        </w:rPr>
        <w:t xml:space="preserve">. Statuta Grada Čazme (“Službeni vjesnik” Grada Čazme broj </w:t>
      </w:r>
      <w:r w:rsidR="00F96D53">
        <w:rPr>
          <w:lang w:val="hr-HR"/>
        </w:rPr>
        <w:t>13/21</w:t>
      </w:r>
      <w:r w:rsidR="00AE2F00">
        <w:rPr>
          <w:lang w:val="hr-HR"/>
        </w:rPr>
        <w:t>)</w:t>
      </w:r>
      <w:r w:rsidR="0077577C">
        <w:rPr>
          <w:lang w:val="hr-HR"/>
        </w:rPr>
        <w:t xml:space="preserve"> te u skladu s člankom 58. Statuta Osnovne škole Čazma, </w:t>
      </w:r>
      <w:r w:rsidRPr="00F84025">
        <w:rPr>
          <w:lang w:val="hr-HR"/>
        </w:rPr>
        <w:t xml:space="preserve">Osnivač kojeg zastupa </w:t>
      </w:r>
      <w:r w:rsidR="00001F9E">
        <w:rPr>
          <w:lang w:val="hr-HR"/>
        </w:rPr>
        <w:t>G</w:t>
      </w:r>
      <w:r w:rsidRPr="00F84025">
        <w:rPr>
          <w:lang w:val="hr-HR"/>
        </w:rPr>
        <w:t>radonačelnik Grada Čazme</w:t>
      </w:r>
      <w:r>
        <w:rPr>
          <w:lang w:val="hr-HR"/>
        </w:rPr>
        <w:t>,</w:t>
      </w:r>
      <w:r w:rsidRPr="00F84025">
        <w:rPr>
          <w:lang w:val="hr-HR"/>
        </w:rPr>
        <w:t xml:space="preserve">  donosi </w:t>
      </w:r>
    </w:p>
    <w:p w14:paraId="14F9DC12" w14:textId="77777777" w:rsidR="00011D37" w:rsidRPr="00F84025" w:rsidRDefault="00011D37" w:rsidP="00011D37">
      <w:pPr>
        <w:ind w:firstLine="720"/>
        <w:rPr>
          <w:lang w:val="hr-HR"/>
        </w:rPr>
      </w:pPr>
    </w:p>
    <w:p w14:paraId="507C4AF9" w14:textId="77777777" w:rsidR="00011D37" w:rsidRPr="00F84025" w:rsidRDefault="00011D37" w:rsidP="00011D37">
      <w:pPr>
        <w:ind w:firstLine="720"/>
        <w:rPr>
          <w:lang w:val="hr-HR"/>
        </w:rPr>
      </w:pPr>
    </w:p>
    <w:p w14:paraId="4B550148" w14:textId="77777777" w:rsidR="00011D37" w:rsidRPr="00F84025" w:rsidRDefault="00011D37" w:rsidP="00011D37">
      <w:pPr>
        <w:jc w:val="center"/>
        <w:rPr>
          <w:b/>
          <w:lang w:val="hr-HR"/>
        </w:rPr>
      </w:pPr>
      <w:r w:rsidRPr="00F84025">
        <w:rPr>
          <w:b/>
          <w:lang w:val="hr-HR"/>
        </w:rPr>
        <w:t xml:space="preserve">O D L U K U </w:t>
      </w:r>
    </w:p>
    <w:p w14:paraId="1BF4829F" w14:textId="7DE59B0A" w:rsidR="00011D37" w:rsidRPr="00F84025" w:rsidRDefault="00011D37" w:rsidP="0077577C">
      <w:pPr>
        <w:jc w:val="center"/>
        <w:rPr>
          <w:lang w:val="hr-HR"/>
        </w:rPr>
      </w:pPr>
      <w:r w:rsidRPr="00F84025">
        <w:rPr>
          <w:b/>
          <w:lang w:val="hr-HR"/>
        </w:rPr>
        <w:t xml:space="preserve">o </w:t>
      </w:r>
      <w:r w:rsidR="0077577C">
        <w:rPr>
          <w:b/>
          <w:lang w:val="hr-HR"/>
        </w:rPr>
        <w:t xml:space="preserve">davanju suglasnosti na Odluku o odabiru najbolje ponude u postupku nabave za opskrbu Osnovne škole Čazma za 2023. godinu </w:t>
      </w:r>
    </w:p>
    <w:p w14:paraId="0E43CB48" w14:textId="77777777" w:rsidR="00011D37" w:rsidRPr="00F84025" w:rsidRDefault="00011D37" w:rsidP="00011D37">
      <w:pPr>
        <w:rPr>
          <w:lang w:val="hr-HR"/>
        </w:rPr>
      </w:pPr>
    </w:p>
    <w:p w14:paraId="59DA4180" w14:textId="77777777" w:rsidR="00011D37" w:rsidRPr="00F84025" w:rsidRDefault="00011D37" w:rsidP="00011D37">
      <w:pPr>
        <w:jc w:val="center"/>
        <w:rPr>
          <w:b/>
          <w:lang w:val="hr-HR"/>
        </w:rPr>
      </w:pPr>
      <w:r w:rsidRPr="00F84025">
        <w:rPr>
          <w:b/>
          <w:lang w:val="hr-HR"/>
        </w:rPr>
        <w:t xml:space="preserve">Članak 1. </w:t>
      </w:r>
    </w:p>
    <w:p w14:paraId="250FBC1F" w14:textId="644291CC" w:rsidR="00011D37" w:rsidRDefault="00011D37" w:rsidP="00011D37">
      <w:pPr>
        <w:jc w:val="center"/>
        <w:rPr>
          <w:b/>
          <w:lang w:val="hr-HR"/>
        </w:rPr>
      </w:pPr>
    </w:p>
    <w:p w14:paraId="68E029F4" w14:textId="217B01AA" w:rsidR="0077577C" w:rsidRDefault="0077577C" w:rsidP="0077577C">
      <w:pPr>
        <w:jc w:val="both"/>
        <w:rPr>
          <w:bCs/>
          <w:lang w:val="hr-HR"/>
        </w:rPr>
      </w:pPr>
      <w:r>
        <w:rPr>
          <w:bCs/>
          <w:lang w:val="hr-HR"/>
        </w:rPr>
        <w:tab/>
        <w:t xml:space="preserve">Daje se suglasnost Osnovnoj školi Čazma na: </w:t>
      </w:r>
    </w:p>
    <w:p w14:paraId="06FB9A7F" w14:textId="5896CA12" w:rsidR="0077577C" w:rsidRDefault="0077577C" w:rsidP="0077577C">
      <w:pPr>
        <w:pStyle w:val="Odlomakpopisa"/>
        <w:numPr>
          <w:ilvl w:val="0"/>
          <w:numId w:val="1"/>
        </w:numPr>
        <w:jc w:val="both"/>
        <w:rPr>
          <w:bCs/>
          <w:lang w:val="hr-HR"/>
        </w:rPr>
      </w:pPr>
      <w:r>
        <w:rPr>
          <w:bCs/>
          <w:lang w:val="hr-HR"/>
        </w:rPr>
        <w:t>Odluku o odabiru najbolje ponude u postupku nabave za opskrbu Osnovne škole Čazma za 2023. godinu za nabavu svinjetine i junetine za školsku kuhinju do kraja 2023. godine (ponuda PPK Karlovačka mesna industrija d.d., Karlovac u iznosu 19.690,88</w:t>
      </w:r>
      <w:r w:rsidR="005731D8">
        <w:rPr>
          <w:bCs/>
          <w:lang w:val="hr-HR"/>
        </w:rPr>
        <w:t xml:space="preserve"> EURA</w:t>
      </w:r>
      <w:r>
        <w:rPr>
          <w:bCs/>
          <w:lang w:val="hr-HR"/>
        </w:rPr>
        <w:t xml:space="preserve"> s PDV-om)</w:t>
      </w:r>
    </w:p>
    <w:p w14:paraId="250CD950" w14:textId="26C3EEF3" w:rsidR="0077577C" w:rsidRDefault="0077577C" w:rsidP="0077577C">
      <w:pPr>
        <w:pStyle w:val="Odlomakpopisa"/>
        <w:numPr>
          <w:ilvl w:val="0"/>
          <w:numId w:val="1"/>
        </w:numPr>
        <w:jc w:val="both"/>
        <w:rPr>
          <w:bCs/>
          <w:lang w:val="hr-HR"/>
        </w:rPr>
      </w:pPr>
      <w:r w:rsidRPr="0077577C">
        <w:rPr>
          <w:bCs/>
          <w:lang w:val="hr-HR"/>
        </w:rPr>
        <w:t xml:space="preserve">Odluku o odabiru najbolje ponude u postupku nabave za opskrbu Osnovne škole Čazma za 2023. godinu za nabavu </w:t>
      </w:r>
      <w:r>
        <w:rPr>
          <w:bCs/>
          <w:lang w:val="hr-HR"/>
        </w:rPr>
        <w:t xml:space="preserve">raznih prehrambenih proizvoda za školsku kuhinju </w:t>
      </w:r>
      <w:r w:rsidRPr="0077577C">
        <w:rPr>
          <w:bCs/>
          <w:lang w:val="hr-HR"/>
        </w:rPr>
        <w:t>do kraja 2023. godine</w:t>
      </w:r>
    </w:p>
    <w:p w14:paraId="45B2AF54" w14:textId="74CCAC98" w:rsidR="0077577C" w:rsidRDefault="0077577C" w:rsidP="0077577C">
      <w:pPr>
        <w:pStyle w:val="Odlomakpopisa"/>
        <w:jc w:val="both"/>
        <w:rPr>
          <w:bCs/>
          <w:lang w:val="hr-HR"/>
        </w:rPr>
      </w:pPr>
      <w:r>
        <w:rPr>
          <w:bCs/>
          <w:lang w:val="hr-HR"/>
        </w:rPr>
        <w:t>(ponuda KTC d.d., Križevc</w:t>
      </w:r>
      <w:r w:rsidR="004F63A5">
        <w:rPr>
          <w:bCs/>
          <w:lang w:val="hr-HR"/>
        </w:rPr>
        <w:t>i</w:t>
      </w:r>
      <w:r>
        <w:rPr>
          <w:bCs/>
          <w:lang w:val="hr-HR"/>
        </w:rPr>
        <w:t xml:space="preserve">, u iznosu </w:t>
      </w:r>
      <w:r w:rsidR="005731D8">
        <w:rPr>
          <w:bCs/>
          <w:lang w:val="hr-HR"/>
        </w:rPr>
        <w:t>18.763,67 EURA s PDV-om)</w:t>
      </w:r>
    </w:p>
    <w:p w14:paraId="4828E83B" w14:textId="1B46CFD5" w:rsidR="005731D8" w:rsidRDefault="00835E98" w:rsidP="005731D8">
      <w:pPr>
        <w:pStyle w:val="Odlomakpopisa"/>
        <w:numPr>
          <w:ilvl w:val="0"/>
          <w:numId w:val="1"/>
        </w:numPr>
        <w:jc w:val="both"/>
        <w:rPr>
          <w:bCs/>
          <w:lang w:val="hr-HR"/>
        </w:rPr>
      </w:pPr>
      <w:r w:rsidRPr="00835E98">
        <w:rPr>
          <w:bCs/>
          <w:lang w:val="hr-HR"/>
        </w:rPr>
        <w:t xml:space="preserve">Odluku o odabiru najbolje ponude u postupku nabave za opskrbu Osnovne škole Čazma za 2023. godinu za </w:t>
      </w:r>
      <w:r>
        <w:rPr>
          <w:bCs/>
          <w:lang w:val="hr-HR"/>
        </w:rPr>
        <w:t>kruh i krušne proizvode</w:t>
      </w:r>
      <w:r w:rsidRPr="00835E98">
        <w:rPr>
          <w:bCs/>
          <w:lang w:val="hr-HR"/>
        </w:rPr>
        <w:t xml:space="preserve"> za školsku kuhinju do kraja 2023. godine</w:t>
      </w:r>
    </w:p>
    <w:p w14:paraId="069FE6FD" w14:textId="7F3602EA" w:rsidR="00835E98" w:rsidRDefault="00835E98" w:rsidP="00835E98">
      <w:pPr>
        <w:ind w:left="708"/>
        <w:jc w:val="both"/>
        <w:rPr>
          <w:bCs/>
          <w:lang w:val="hr-HR"/>
        </w:rPr>
      </w:pPr>
      <w:r>
        <w:rPr>
          <w:bCs/>
          <w:lang w:val="hr-HR"/>
        </w:rPr>
        <w:t>(ponuda MARPEK d.o.o., Kutina u iznosu 17.520,38 EURA s PDV-om)</w:t>
      </w:r>
    </w:p>
    <w:p w14:paraId="002CB05E" w14:textId="7E931B56" w:rsidR="00835E98" w:rsidRDefault="004F63A5" w:rsidP="004F63A5">
      <w:pPr>
        <w:pStyle w:val="Odlomakpopisa"/>
        <w:numPr>
          <w:ilvl w:val="0"/>
          <w:numId w:val="1"/>
        </w:numPr>
        <w:jc w:val="both"/>
        <w:rPr>
          <w:lang w:val="hr-HR"/>
        </w:rPr>
      </w:pPr>
      <w:r w:rsidRPr="004F63A5">
        <w:rPr>
          <w:lang w:val="hr-HR"/>
        </w:rPr>
        <w:t>Odluku o odabiru najbolje ponude u postupku nabave za opskrbu Osnovne škole Čazma za 2023. godinu za</w:t>
      </w:r>
      <w:r>
        <w:rPr>
          <w:lang w:val="hr-HR"/>
        </w:rPr>
        <w:t xml:space="preserve"> ribu i riblje proizvode</w:t>
      </w:r>
      <w:r w:rsidRPr="004F63A5">
        <w:rPr>
          <w:lang w:val="hr-HR"/>
        </w:rPr>
        <w:t xml:space="preserve"> za školsku kuhinju do kraja 2023. godine</w:t>
      </w:r>
    </w:p>
    <w:p w14:paraId="6C8CA28F" w14:textId="0853A8CD" w:rsidR="009C5FEE" w:rsidRPr="004F63A5" w:rsidRDefault="009C5FEE" w:rsidP="009C5FEE">
      <w:pPr>
        <w:pStyle w:val="Odlomakpopisa"/>
        <w:jc w:val="both"/>
        <w:rPr>
          <w:lang w:val="hr-HR"/>
        </w:rPr>
      </w:pPr>
      <w:r>
        <w:rPr>
          <w:lang w:val="hr-HR"/>
        </w:rPr>
        <w:t xml:space="preserve">(ponuda LEDO PLUS d.o.o. u iznosu 14.886,25 EURA s PDV-om) </w:t>
      </w:r>
    </w:p>
    <w:p w14:paraId="0B000BE7" w14:textId="37754AEB" w:rsidR="00011D37" w:rsidRPr="00F84025" w:rsidRDefault="0077577C" w:rsidP="00BC592C">
      <w:pPr>
        <w:jc w:val="both"/>
        <w:rPr>
          <w:lang w:val="hr-HR"/>
        </w:rPr>
      </w:pPr>
      <w:r>
        <w:rPr>
          <w:b/>
          <w:bCs/>
          <w:lang w:val="hr-HR"/>
        </w:rPr>
        <w:t xml:space="preserve"> </w:t>
      </w:r>
    </w:p>
    <w:p w14:paraId="1BD55E1C" w14:textId="3498C822" w:rsidR="00011D37" w:rsidRPr="00F84025" w:rsidRDefault="00011D37" w:rsidP="00011D37">
      <w:pPr>
        <w:jc w:val="center"/>
        <w:rPr>
          <w:b/>
          <w:lang w:val="hr-HR"/>
        </w:rPr>
      </w:pPr>
      <w:r w:rsidRPr="00F84025">
        <w:rPr>
          <w:b/>
          <w:lang w:val="hr-HR"/>
        </w:rPr>
        <w:t xml:space="preserve">Članak </w:t>
      </w:r>
      <w:r w:rsidR="0077577C">
        <w:rPr>
          <w:b/>
          <w:lang w:val="hr-HR"/>
        </w:rPr>
        <w:t>2</w:t>
      </w:r>
      <w:r w:rsidRPr="00F84025">
        <w:rPr>
          <w:b/>
          <w:lang w:val="hr-HR"/>
        </w:rPr>
        <w:t>.</w:t>
      </w:r>
    </w:p>
    <w:p w14:paraId="63880CB2" w14:textId="77777777" w:rsidR="00011D37" w:rsidRPr="00F84025" w:rsidRDefault="00011D37" w:rsidP="00011D37">
      <w:pPr>
        <w:jc w:val="center"/>
        <w:rPr>
          <w:b/>
          <w:lang w:val="hr-HR"/>
        </w:rPr>
      </w:pPr>
    </w:p>
    <w:p w14:paraId="755BEF2A" w14:textId="1CCD9D0F" w:rsidR="00011D37" w:rsidRPr="00F84025" w:rsidRDefault="00011D37" w:rsidP="00011D37">
      <w:pPr>
        <w:jc w:val="both"/>
        <w:rPr>
          <w:lang w:val="hr-HR"/>
        </w:rPr>
      </w:pPr>
      <w:r w:rsidRPr="00F84025">
        <w:rPr>
          <w:lang w:val="hr-HR"/>
        </w:rPr>
        <w:tab/>
        <w:t>Ova Odluka stupa na snagu danom donošenja</w:t>
      </w:r>
      <w:r w:rsidR="0077577C">
        <w:rPr>
          <w:lang w:val="hr-HR"/>
        </w:rPr>
        <w:t xml:space="preserve">. </w:t>
      </w:r>
    </w:p>
    <w:p w14:paraId="013FDDD3" w14:textId="77777777" w:rsidR="00011D37" w:rsidRPr="00FB6223" w:rsidRDefault="00011D37" w:rsidP="00011D37">
      <w:pPr>
        <w:pStyle w:val="Tijeloteksta"/>
        <w:rPr>
          <w:lang w:val="hr-HR"/>
        </w:rPr>
      </w:pPr>
    </w:p>
    <w:p w14:paraId="0A2DA852" w14:textId="77777777" w:rsidR="00011D37" w:rsidRDefault="00011D37" w:rsidP="00011D37">
      <w:pPr>
        <w:jc w:val="both"/>
        <w:rPr>
          <w:b/>
        </w:rPr>
      </w:pPr>
      <w:r w:rsidRPr="00FB6223">
        <w:rPr>
          <w:lang w:val="hr-HR"/>
        </w:rPr>
        <w:tab/>
      </w:r>
      <w:r w:rsidRPr="00FB6223">
        <w:rPr>
          <w:lang w:val="hr-HR"/>
        </w:rPr>
        <w:tab/>
      </w:r>
      <w:r w:rsidRPr="00FB6223">
        <w:rPr>
          <w:lang w:val="hr-HR"/>
        </w:rPr>
        <w:tab/>
      </w:r>
      <w:r w:rsidRPr="00FB6223">
        <w:rPr>
          <w:lang w:val="hr-HR"/>
        </w:rPr>
        <w:tab/>
      </w:r>
      <w:r w:rsidRPr="00FB6223">
        <w:rPr>
          <w:lang w:val="hr-HR"/>
        </w:rPr>
        <w:tab/>
      </w:r>
      <w:r w:rsidRPr="00FB6223">
        <w:rPr>
          <w:lang w:val="hr-HR"/>
        </w:rPr>
        <w:tab/>
        <w:t xml:space="preserve">     </w:t>
      </w:r>
      <w:r>
        <w:rPr>
          <w:b/>
        </w:rPr>
        <w:t>GRADONAČELNIK:</w:t>
      </w:r>
    </w:p>
    <w:p w14:paraId="149EFBE7" w14:textId="77777777" w:rsidR="00011D37" w:rsidRDefault="00011D37" w:rsidP="00011D37">
      <w:pPr>
        <w:jc w:val="both"/>
        <w:rPr>
          <w:b/>
        </w:rPr>
      </w:pPr>
    </w:p>
    <w:p w14:paraId="32328F0B" w14:textId="77777777" w:rsidR="00011D37" w:rsidRDefault="00011D37" w:rsidP="00011D37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proofErr w:type="spellStart"/>
      <w:r>
        <w:rPr>
          <w:b/>
        </w:rPr>
        <w:t>Dinko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Pirak</w:t>
      </w:r>
      <w:proofErr w:type="spellEnd"/>
      <w:r>
        <w:rPr>
          <w:b/>
        </w:rPr>
        <w:t>, prof.</w:t>
      </w:r>
    </w:p>
    <w:p w14:paraId="58A66B14" w14:textId="77777777" w:rsidR="00011D37" w:rsidRDefault="00011D37"/>
    <w:sectPr w:rsidR="00011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A79C1"/>
    <w:multiLevelType w:val="hybridMultilevel"/>
    <w:tmpl w:val="288620D2"/>
    <w:lvl w:ilvl="0" w:tplc="8CA07E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035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D37"/>
    <w:rsid w:val="00001F9E"/>
    <w:rsid w:val="00011D37"/>
    <w:rsid w:val="000450C5"/>
    <w:rsid w:val="001260F1"/>
    <w:rsid w:val="001431F6"/>
    <w:rsid w:val="001B147B"/>
    <w:rsid w:val="00273EA4"/>
    <w:rsid w:val="002D2723"/>
    <w:rsid w:val="00300C8E"/>
    <w:rsid w:val="00305C08"/>
    <w:rsid w:val="00354E9E"/>
    <w:rsid w:val="003575A4"/>
    <w:rsid w:val="003F3CF2"/>
    <w:rsid w:val="0046568D"/>
    <w:rsid w:val="004F63A5"/>
    <w:rsid w:val="005731D8"/>
    <w:rsid w:val="00573536"/>
    <w:rsid w:val="00613D85"/>
    <w:rsid w:val="00665898"/>
    <w:rsid w:val="006F1757"/>
    <w:rsid w:val="006F26F7"/>
    <w:rsid w:val="006F7571"/>
    <w:rsid w:val="00740638"/>
    <w:rsid w:val="0077577C"/>
    <w:rsid w:val="007C7E38"/>
    <w:rsid w:val="00835E98"/>
    <w:rsid w:val="008F4BF5"/>
    <w:rsid w:val="009C5FEE"/>
    <w:rsid w:val="009D00E1"/>
    <w:rsid w:val="009F218F"/>
    <w:rsid w:val="00A12FF2"/>
    <w:rsid w:val="00AE2F00"/>
    <w:rsid w:val="00AE73E2"/>
    <w:rsid w:val="00B76597"/>
    <w:rsid w:val="00BC592C"/>
    <w:rsid w:val="00C016FB"/>
    <w:rsid w:val="00D51D2A"/>
    <w:rsid w:val="00DF39DE"/>
    <w:rsid w:val="00F9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CDAD9"/>
  <w15:chartTrackingRefBased/>
  <w15:docId w15:val="{281D394E-1186-4528-851E-9B5C106B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D3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011D37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011D37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styleId="Odlomakpopisa">
    <w:name w:val="List Paragraph"/>
    <w:basedOn w:val="Normal"/>
    <w:uiPriority w:val="34"/>
    <w:qFormat/>
    <w:rsid w:val="007757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cazma2021@outlook.com</cp:lastModifiedBy>
  <cp:revision>8</cp:revision>
  <cp:lastPrinted>2021-01-14T10:03:00Z</cp:lastPrinted>
  <dcterms:created xsi:type="dcterms:W3CDTF">2023-02-01T07:19:00Z</dcterms:created>
  <dcterms:modified xsi:type="dcterms:W3CDTF">2023-02-01T08:07:00Z</dcterms:modified>
</cp:coreProperties>
</file>