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F6D3E" w14:textId="77777777" w:rsidR="002548D2" w:rsidRDefault="002548D2" w:rsidP="002548D2">
      <w:pPr>
        <w:rPr>
          <w:rFonts w:ascii="Times New Roman" w:eastAsia="Calibri" w:hAnsi="Times New Roman" w:cs="Times New Roman"/>
          <w:sz w:val="24"/>
          <w:szCs w:val="24"/>
        </w:rPr>
      </w:pPr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Na temelju članka 48., stavak 1., točka 7. Zakona o lokalnoj i područnoj (regionalnoj) samoupravi („Narodne novine“ broj </w:t>
      </w:r>
      <w:hyperlink r:id="rId4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33/01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5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60/01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129/05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109/07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125/08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36/09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36/09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1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150/11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2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144/12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3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19/13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4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137/15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5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123/17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6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98/19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hyperlink r:id="rId17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144/20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), članka 3., stavak 1. Zakona o službenicima i namještenicima u lokalnoj i područnoj (regionalnoj) samoupravi („Narodne novine“ broj </w:t>
      </w:r>
      <w:hyperlink r:id="rId18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86/08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 </w:t>
      </w:r>
      <w:hyperlink r:id="rId19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61/11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 </w:t>
      </w:r>
      <w:hyperlink r:id="rId20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04/18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, i </w:t>
      </w:r>
      <w:hyperlink r:id="rId21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112/19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), članka 26., stavak 1. Zakona o radu („Narodne novine“, broj </w:t>
      </w:r>
      <w:hyperlink r:id="rId22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93/14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 </w:t>
      </w:r>
      <w:hyperlink r:id="rId23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127/17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>, </w:t>
      </w:r>
      <w:hyperlink r:id="rId24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98/19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i </w:t>
      </w:r>
      <w:hyperlink r:id="rId25" w:tgtFrame="_blank" w:history="1">
        <w:r w:rsidRPr="002548D2">
          <w:rPr>
            <w:rFonts w:ascii="Times New Roman" w:eastAsia="Calibri" w:hAnsi="Times New Roman" w:cs="Times New Roman"/>
            <w:sz w:val="24"/>
            <w:szCs w:val="24"/>
          </w:rPr>
          <w:t>151/22</w:t>
        </w:r>
      </w:hyperlink>
      <w:r w:rsidRPr="002548D2">
        <w:rPr>
          <w:rFonts w:ascii="Times New Roman" w:eastAsia="Calibri" w:hAnsi="Times New Roman" w:cs="Times New Roman"/>
          <w:sz w:val="24"/>
          <w:szCs w:val="24"/>
        </w:rPr>
        <w:t xml:space="preserve"> ), te članka 50., stavak 2. točka 29. Statuta Grada Čazme („Službeni vjesnik „ broj 13/21), gradonačelnik Grada Čazme donosi </w:t>
      </w:r>
    </w:p>
    <w:p w14:paraId="0F3EA098" w14:textId="77777777" w:rsidR="002548D2" w:rsidRDefault="002548D2" w:rsidP="002548D2">
      <w:pPr>
        <w:rPr>
          <w:rFonts w:ascii="Times New Roman" w:eastAsia="Calibri" w:hAnsi="Times New Roman" w:cs="Times New Roman"/>
          <w:sz w:val="24"/>
          <w:szCs w:val="24"/>
        </w:rPr>
      </w:pPr>
    </w:p>
    <w:p w14:paraId="70A39C1E" w14:textId="77777777" w:rsidR="002548D2" w:rsidRPr="002548D2" w:rsidRDefault="002548D2" w:rsidP="002548D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48D2">
        <w:rPr>
          <w:rFonts w:ascii="Times New Roman" w:eastAsia="Calibri" w:hAnsi="Times New Roman" w:cs="Times New Roman"/>
          <w:b/>
          <w:bCs/>
          <w:sz w:val="24"/>
          <w:szCs w:val="24"/>
        </w:rPr>
        <w:t>IZMJENE</w:t>
      </w:r>
      <w:r w:rsidR="00BA72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 DOPUNE</w:t>
      </w:r>
      <w:r w:rsidRPr="002548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PRAVILNIKA O RADU SLUŽBENIKA I NAMJEŠTENIKA</w:t>
      </w:r>
    </w:p>
    <w:p w14:paraId="4FA90DE1" w14:textId="77777777" w:rsidR="002548D2" w:rsidRDefault="002548D2" w:rsidP="002548D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48D2">
        <w:rPr>
          <w:rFonts w:ascii="Times New Roman" w:eastAsia="Calibri" w:hAnsi="Times New Roman" w:cs="Times New Roman"/>
          <w:b/>
          <w:bCs/>
          <w:sz w:val="24"/>
          <w:szCs w:val="24"/>
        </w:rPr>
        <w:t>GRADA ČAZME</w:t>
      </w:r>
    </w:p>
    <w:p w14:paraId="238648A2" w14:textId="77777777" w:rsidR="002548D2" w:rsidRDefault="002548D2" w:rsidP="002548D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19D24CC" w14:textId="77777777" w:rsidR="002548D2" w:rsidRDefault="002548D2" w:rsidP="002548D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Članak 1.</w:t>
      </w:r>
    </w:p>
    <w:p w14:paraId="34999DEC" w14:textId="3E045E95" w:rsidR="00D97703" w:rsidRDefault="00D97703" w:rsidP="002548D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U članku </w:t>
      </w:r>
      <w:r w:rsidR="0075157E">
        <w:rPr>
          <w:rFonts w:ascii="Times New Roman" w:eastAsia="Calibri" w:hAnsi="Times New Roman" w:cs="Times New Roman"/>
          <w:sz w:val="24"/>
          <w:szCs w:val="24"/>
        </w:rPr>
        <w:t>36. stavak 1. briše se</w:t>
      </w:r>
      <w:r w:rsidR="002548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5157E">
        <w:rPr>
          <w:rFonts w:ascii="Times New Roman" w:eastAsia="Calibri" w:hAnsi="Times New Roman" w:cs="Times New Roman"/>
          <w:sz w:val="24"/>
          <w:szCs w:val="24"/>
        </w:rPr>
        <w:t>točka 1., te točka 2. i 3. postaju točke 1. i 2..</w:t>
      </w:r>
    </w:p>
    <w:p w14:paraId="044C2B4C" w14:textId="77777777" w:rsidR="00E5210B" w:rsidRDefault="00BA72B4" w:rsidP="00BA72B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Članak </w:t>
      </w:r>
      <w:r w:rsidR="0075157E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7925BDCD" w14:textId="5182157A" w:rsidR="00BA72B4" w:rsidRPr="00BA72B4" w:rsidRDefault="00BA72B4" w:rsidP="00BA72B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Izmjene i dopune ovog Pravilnika stupaju na snagu </w:t>
      </w:r>
      <w:r w:rsidR="003C514F">
        <w:rPr>
          <w:rFonts w:ascii="Times New Roman" w:eastAsia="Calibri" w:hAnsi="Times New Roman" w:cs="Times New Roman"/>
          <w:sz w:val="24"/>
          <w:szCs w:val="24"/>
        </w:rPr>
        <w:t>danom donošenja, a objavit će 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</w:t>
      </w:r>
      <w:r w:rsidR="00AA3E46">
        <w:rPr>
          <w:rFonts w:ascii="Times New Roman" w:eastAsia="Calibri" w:hAnsi="Times New Roman" w:cs="Times New Roman"/>
          <w:sz w:val="24"/>
          <w:szCs w:val="24"/>
        </w:rPr>
        <w:t xml:space="preserve">Službenom vjesniku. </w:t>
      </w:r>
    </w:p>
    <w:p w14:paraId="37EF4E58" w14:textId="77777777" w:rsidR="00576885" w:rsidRPr="00576885" w:rsidRDefault="00576885" w:rsidP="00D97703">
      <w:pPr>
        <w:rPr>
          <w:rFonts w:ascii="Times New Roman" w:eastAsia="Calibri" w:hAnsi="Times New Roman" w:cs="Times New Roman"/>
          <w:sz w:val="24"/>
          <w:szCs w:val="24"/>
        </w:rPr>
      </w:pPr>
    </w:p>
    <w:p w14:paraId="729D5CF5" w14:textId="12A1784A" w:rsidR="00401624" w:rsidRDefault="00401624" w:rsidP="002548D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KLASA:</w:t>
      </w:r>
      <w:r w:rsidR="00393C18">
        <w:rPr>
          <w:rFonts w:ascii="Times New Roman" w:eastAsia="Calibri" w:hAnsi="Times New Roman" w:cs="Times New Roman"/>
          <w:sz w:val="24"/>
          <w:szCs w:val="24"/>
        </w:rPr>
        <w:t xml:space="preserve"> 023-05/23-01/01</w:t>
      </w:r>
    </w:p>
    <w:p w14:paraId="1A041ECA" w14:textId="30AA82FA" w:rsidR="00401624" w:rsidRDefault="00401624" w:rsidP="002548D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URBROJ:</w:t>
      </w:r>
      <w:r w:rsidR="00393C18">
        <w:rPr>
          <w:rFonts w:ascii="Times New Roman" w:eastAsia="Calibri" w:hAnsi="Times New Roman" w:cs="Times New Roman"/>
          <w:sz w:val="24"/>
          <w:szCs w:val="24"/>
        </w:rPr>
        <w:t xml:space="preserve"> 2103-2-05/01-23-4</w:t>
      </w:r>
    </w:p>
    <w:p w14:paraId="2B1DE18F" w14:textId="35CDFAC0" w:rsidR="00EF02E5" w:rsidRDefault="00EF02E5" w:rsidP="002548D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Čazma, </w:t>
      </w:r>
      <w:r w:rsidR="0008579F">
        <w:rPr>
          <w:rFonts w:ascii="Times New Roman" w:eastAsia="Calibri" w:hAnsi="Times New Roman" w:cs="Times New Roman"/>
          <w:sz w:val="24"/>
          <w:szCs w:val="24"/>
        </w:rPr>
        <w:t>07.02.2023.</w:t>
      </w:r>
    </w:p>
    <w:p w14:paraId="3462EAF0" w14:textId="77777777" w:rsidR="00EF02E5" w:rsidRPr="00EF02E5" w:rsidRDefault="002548D2" w:rsidP="00EF02E5">
      <w:pPr>
        <w:tabs>
          <w:tab w:val="left" w:pos="709"/>
          <w:tab w:val="center" w:pos="4536"/>
        </w:tabs>
        <w:ind w:left="6372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48D2">
        <w:rPr>
          <w:rFonts w:ascii="Times New Roman" w:eastAsia="Calibri" w:hAnsi="Times New Roman" w:cs="Times New Roman"/>
          <w:sz w:val="24"/>
          <w:szCs w:val="24"/>
        </w:rPr>
        <w:br/>
      </w:r>
      <w:r w:rsidR="00EF02E5" w:rsidRPr="00EF02E5">
        <w:rPr>
          <w:rFonts w:ascii="Times New Roman" w:eastAsia="Calibri" w:hAnsi="Times New Roman" w:cs="Times New Roman"/>
          <w:b/>
          <w:bCs/>
          <w:sz w:val="24"/>
          <w:szCs w:val="24"/>
        </w:rPr>
        <w:t>GRADONAČELNIK:</w:t>
      </w:r>
    </w:p>
    <w:p w14:paraId="51DBD7AC" w14:textId="77777777" w:rsidR="00EF02E5" w:rsidRPr="00EF02E5" w:rsidRDefault="00EF02E5" w:rsidP="00EF02E5">
      <w:pPr>
        <w:tabs>
          <w:tab w:val="left" w:pos="709"/>
          <w:tab w:val="center" w:pos="4536"/>
        </w:tabs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02E5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F02E5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F02E5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</w:t>
      </w:r>
      <w:r w:rsidRPr="00EF02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Dinko Pirak, prof. </w:t>
      </w:r>
    </w:p>
    <w:p w14:paraId="79EDBD32" w14:textId="77777777" w:rsidR="002548D2" w:rsidRPr="002548D2" w:rsidRDefault="002548D2" w:rsidP="002548D2">
      <w:pPr>
        <w:rPr>
          <w:rFonts w:ascii="Times New Roman" w:eastAsia="Calibri" w:hAnsi="Times New Roman" w:cs="Times New Roman"/>
          <w:sz w:val="24"/>
          <w:szCs w:val="24"/>
        </w:rPr>
      </w:pPr>
    </w:p>
    <w:p w14:paraId="30800D98" w14:textId="77777777" w:rsidR="00C430C7" w:rsidRDefault="00C430C7"/>
    <w:sectPr w:rsidR="00C43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D2"/>
    <w:rsid w:val="00037ABE"/>
    <w:rsid w:val="0008579F"/>
    <w:rsid w:val="000E3B43"/>
    <w:rsid w:val="002548D2"/>
    <w:rsid w:val="00393C18"/>
    <w:rsid w:val="003C514F"/>
    <w:rsid w:val="00401624"/>
    <w:rsid w:val="004F5510"/>
    <w:rsid w:val="00517B8A"/>
    <w:rsid w:val="00576885"/>
    <w:rsid w:val="0075157E"/>
    <w:rsid w:val="00AA3E46"/>
    <w:rsid w:val="00AE2040"/>
    <w:rsid w:val="00BA72B4"/>
    <w:rsid w:val="00C430C7"/>
    <w:rsid w:val="00D97703"/>
    <w:rsid w:val="00E04C79"/>
    <w:rsid w:val="00E5210B"/>
    <w:rsid w:val="00E87F14"/>
    <w:rsid w:val="00EF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A712A"/>
  <w15:chartTrackingRefBased/>
  <w15:docId w15:val="{4DD170D3-0403-47F2-A176-6BF20497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4" TargetMode="External"/><Relationship Id="rId13" Type="http://schemas.openxmlformats.org/officeDocument/2006/relationships/hyperlink" Target="https://www.zakon.hr/cms.htm?id=285" TargetMode="External"/><Relationship Id="rId18" Type="http://schemas.openxmlformats.org/officeDocument/2006/relationships/hyperlink" Target="https://www.zakon.hr/cms.htm?id=31613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zakon.hr/cms.htm?id=41367" TargetMode="External"/><Relationship Id="rId7" Type="http://schemas.openxmlformats.org/officeDocument/2006/relationships/hyperlink" Target="https://www.zakon.hr/cms.htm?id=263" TargetMode="External"/><Relationship Id="rId12" Type="http://schemas.openxmlformats.org/officeDocument/2006/relationships/hyperlink" Target="https://www.zakon.hr/cms.htm?id=268" TargetMode="External"/><Relationship Id="rId17" Type="http://schemas.openxmlformats.org/officeDocument/2006/relationships/hyperlink" Target="https://www.zakon.hr/cms.htm?id=46702" TargetMode="External"/><Relationship Id="rId25" Type="http://schemas.openxmlformats.org/officeDocument/2006/relationships/hyperlink" Target="https://www.zakon.hr/cms.htm?id=5510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zakon.hr/cms.htm?id=40763" TargetMode="External"/><Relationship Id="rId20" Type="http://schemas.openxmlformats.org/officeDocument/2006/relationships/hyperlink" Target="https://www.zakon.hr/cms.htm?id=3161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262" TargetMode="External"/><Relationship Id="rId11" Type="http://schemas.openxmlformats.org/officeDocument/2006/relationships/hyperlink" Target="https://www.zakon.hr/cms.htm?id=267" TargetMode="External"/><Relationship Id="rId24" Type="http://schemas.openxmlformats.org/officeDocument/2006/relationships/hyperlink" Target="https://www.zakon.hr/cms.htm?id=40775" TargetMode="External"/><Relationship Id="rId5" Type="http://schemas.openxmlformats.org/officeDocument/2006/relationships/hyperlink" Target="https://www.zakon.hr/cms.htm?id=261" TargetMode="External"/><Relationship Id="rId15" Type="http://schemas.openxmlformats.org/officeDocument/2006/relationships/hyperlink" Target="https://www.zakon.hr/cms.htm?id=26157" TargetMode="External"/><Relationship Id="rId23" Type="http://schemas.openxmlformats.org/officeDocument/2006/relationships/hyperlink" Target="https://www.zakon.hr/cms.htm?id=26183" TargetMode="External"/><Relationship Id="rId10" Type="http://schemas.openxmlformats.org/officeDocument/2006/relationships/hyperlink" Target="https://www.zakon.hr/cms.htm?id=266" TargetMode="External"/><Relationship Id="rId19" Type="http://schemas.openxmlformats.org/officeDocument/2006/relationships/hyperlink" Target="https://www.zakon.hr/cms.htm?id=31611" TargetMode="External"/><Relationship Id="rId4" Type="http://schemas.openxmlformats.org/officeDocument/2006/relationships/hyperlink" Target="https://www.zakon.hr/cms.htm?id=260" TargetMode="External"/><Relationship Id="rId9" Type="http://schemas.openxmlformats.org/officeDocument/2006/relationships/hyperlink" Target="https://www.zakon.hr/cms.htm?id=265" TargetMode="External"/><Relationship Id="rId14" Type="http://schemas.openxmlformats.org/officeDocument/2006/relationships/hyperlink" Target="https://www.zakon.hr/cms.htm?id=15727" TargetMode="External"/><Relationship Id="rId22" Type="http://schemas.openxmlformats.org/officeDocument/2006/relationships/hyperlink" Target="https://www.zakon.hr/cms.htm?id=2618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6</cp:revision>
  <dcterms:created xsi:type="dcterms:W3CDTF">2023-02-20T08:01:00Z</dcterms:created>
  <dcterms:modified xsi:type="dcterms:W3CDTF">2023-02-20T08:50:00Z</dcterms:modified>
</cp:coreProperties>
</file>