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B902" w14:textId="6E617655" w:rsidR="0004535A" w:rsidRPr="00485D9F" w:rsidRDefault="00DB764C" w:rsidP="002622EB">
      <w:pPr>
        <w:spacing w:line="240" w:lineRule="auto"/>
        <w:ind w:firstLine="708"/>
        <w:jc w:val="both"/>
        <w:rPr>
          <w:rFonts w:ascii="Times New Roman" w:hAnsi="Times New Roman"/>
        </w:rPr>
      </w:pPr>
      <w:r w:rsidRPr="00485D9F">
        <w:rPr>
          <w:rFonts w:ascii="Times New Roman" w:eastAsia="Times New Roman" w:hAnsi="Times New Roman"/>
          <w:lang w:eastAsia="hr-HR"/>
        </w:rPr>
        <w:t xml:space="preserve">Na temelju članka 66. Zakona o gospodarenju otpadom (Narodne </w:t>
      </w:r>
      <w:r w:rsidR="00462DBE" w:rsidRPr="00485D9F">
        <w:rPr>
          <w:rFonts w:ascii="Times New Roman" w:eastAsia="Times New Roman" w:hAnsi="Times New Roman"/>
          <w:lang w:eastAsia="hr-HR"/>
        </w:rPr>
        <w:t xml:space="preserve">novine </w:t>
      </w:r>
      <w:r w:rsidRPr="00485D9F">
        <w:rPr>
          <w:rFonts w:ascii="Times New Roman" w:eastAsia="Times New Roman" w:hAnsi="Times New Roman"/>
          <w:lang w:eastAsia="hr-HR"/>
        </w:rPr>
        <w:t xml:space="preserve">br. 84/2021)  i članka 34. Statuta Grada Čazme </w:t>
      </w:r>
      <w:r w:rsidR="0004535A" w:rsidRPr="00485D9F">
        <w:rPr>
          <w:rFonts w:ascii="Times New Roman" w:hAnsi="Times New Roman"/>
        </w:rPr>
        <w:t>(„Službeni vjesnik</w:t>
      </w:r>
      <w:r w:rsidR="00462DBE" w:rsidRPr="00485D9F">
        <w:rPr>
          <w:rFonts w:ascii="Times New Roman" w:hAnsi="Times New Roman"/>
        </w:rPr>
        <w:t>“</w:t>
      </w:r>
      <w:r w:rsidR="0004535A" w:rsidRPr="00485D9F">
        <w:rPr>
          <w:rFonts w:ascii="Times New Roman" w:hAnsi="Times New Roman"/>
        </w:rPr>
        <w:t xml:space="preserve"> Grada Čazme</w:t>
      </w:r>
      <w:r w:rsidR="00462DBE" w:rsidRPr="00485D9F">
        <w:rPr>
          <w:rFonts w:ascii="Times New Roman" w:hAnsi="Times New Roman"/>
        </w:rPr>
        <w:t xml:space="preserve"> </w:t>
      </w:r>
      <w:r w:rsidR="0004535A" w:rsidRPr="00485D9F">
        <w:rPr>
          <w:rFonts w:ascii="Times New Roman" w:hAnsi="Times New Roman"/>
        </w:rPr>
        <w:t>13/21)</w:t>
      </w:r>
      <w:r w:rsidR="0004535A" w:rsidRPr="00485D9F">
        <w:rPr>
          <w:rStyle w:val="Zadanifontodlomka1"/>
          <w:rFonts w:ascii="Times New Roman" w:hAnsi="Times New Roman"/>
          <w:shd w:val="clear" w:color="auto" w:fill="FFFFFF"/>
        </w:rPr>
        <w:t xml:space="preserve"> </w:t>
      </w:r>
      <w:r w:rsidR="0004535A" w:rsidRPr="00485D9F">
        <w:rPr>
          <w:rFonts w:ascii="Times New Roman" w:hAnsi="Times New Roman"/>
        </w:rPr>
        <w:t>Gradsko vijeće Grada Čazme</w:t>
      </w:r>
      <w:bookmarkStart w:id="0" w:name="_Hlk486427458"/>
      <w:r w:rsidR="0004535A" w:rsidRPr="00485D9F">
        <w:rPr>
          <w:rFonts w:ascii="Times New Roman" w:hAnsi="Times New Roman"/>
        </w:rPr>
        <w:t xml:space="preserve"> na </w:t>
      </w:r>
      <w:r w:rsidR="00D1515A">
        <w:rPr>
          <w:rFonts w:ascii="Times New Roman" w:hAnsi="Times New Roman"/>
        </w:rPr>
        <w:t>7</w:t>
      </w:r>
      <w:r w:rsidR="002622EB">
        <w:rPr>
          <w:rFonts w:ascii="Times New Roman" w:hAnsi="Times New Roman"/>
        </w:rPr>
        <w:t>.</w:t>
      </w:r>
      <w:r w:rsidR="0004535A" w:rsidRPr="00485D9F">
        <w:rPr>
          <w:rFonts w:ascii="Times New Roman" w:hAnsi="Times New Roman"/>
        </w:rPr>
        <w:t xml:space="preserve"> sjednici održanoj </w:t>
      </w:r>
      <w:r w:rsidR="00D1515A">
        <w:rPr>
          <w:rFonts w:ascii="Times New Roman" w:hAnsi="Times New Roman"/>
        </w:rPr>
        <w:t>26.</w:t>
      </w:r>
      <w:r w:rsidR="00D860B8">
        <w:rPr>
          <w:rFonts w:ascii="Times New Roman" w:hAnsi="Times New Roman"/>
        </w:rPr>
        <w:t>4.</w:t>
      </w:r>
      <w:r w:rsidR="0004535A" w:rsidRPr="00485D9F">
        <w:rPr>
          <w:rFonts w:ascii="Times New Roman" w:hAnsi="Times New Roman"/>
        </w:rPr>
        <w:t>2022. godine</w:t>
      </w:r>
      <w:r w:rsidR="00D1515A">
        <w:rPr>
          <w:rFonts w:ascii="Times New Roman" w:hAnsi="Times New Roman"/>
        </w:rPr>
        <w:t xml:space="preserve"> </w:t>
      </w:r>
      <w:r w:rsidR="0004535A" w:rsidRPr="00485D9F">
        <w:rPr>
          <w:rFonts w:ascii="Times New Roman" w:hAnsi="Times New Roman"/>
        </w:rPr>
        <w:t>donijelo j</w:t>
      </w:r>
      <w:bookmarkEnd w:id="0"/>
      <w:r w:rsidR="0004535A" w:rsidRPr="00485D9F">
        <w:rPr>
          <w:rFonts w:ascii="Times New Roman" w:hAnsi="Times New Roman"/>
        </w:rPr>
        <w:t>e</w:t>
      </w:r>
    </w:p>
    <w:p w14:paraId="4BD7396F" w14:textId="49FEC62A" w:rsidR="00DB764C" w:rsidRPr="00485D9F" w:rsidRDefault="00DB764C" w:rsidP="0004535A">
      <w:pPr>
        <w:suppressAutoHyphens w:val="0"/>
        <w:spacing w:after="0" w:line="240" w:lineRule="auto"/>
        <w:jc w:val="both"/>
        <w:textAlignment w:val="auto"/>
        <w:rPr>
          <w:rFonts w:ascii="Times New Roman" w:hAnsi="Times New Roman"/>
        </w:rPr>
      </w:pPr>
    </w:p>
    <w:p w14:paraId="1510B449" w14:textId="77777777" w:rsidR="00AD6841" w:rsidRDefault="00AD6841" w:rsidP="00DB764C">
      <w:pPr>
        <w:pStyle w:val="Default"/>
        <w:jc w:val="center"/>
        <w:rPr>
          <w:rFonts w:ascii="Times New Roman" w:hAnsi="Times New Roman" w:cs="Times New Roman"/>
          <w:b/>
          <w:bCs/>
          <w:color w:val="auto"/>
          <w:sz w:val="22"/>
          <w:szCs w:val="22"/>
        </w:rPr>
      </w:pPr>
    </w:p>
    <w:p w14:paraId="1AC335E3" w14:textId="1FE7A77A"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b/>
          <w:bCs/>
          <w:color w:val="auto"/>
          <w:sz w:val="22"/>
          <w:szCs w:val="22"/>
        </w:rPr>
        <w:t>ODLUKU</w:t>
      </w:r>
    </w:p>
    <w:p w14:paraId="4DF701C8" w14:textId="111C9258" w:rsidR="00DB764C" w:rsidRPr="00485D9F" w:rsidRDefault="00DB764C" w:rsidP="00DB764C">
      <w:pPr>
        <w:pStyle w:val="Default"/>
        <w:jc w:val="center"/>
        <w:rPr>
          <w:rFonts w:ascii="Times New Roman" w:hAnsi="Times New Roman" w:cs="Times New Roman"/>
          <w:b/>
          <w:bCs/>
          <w:color w:val="auto"/>
          <w:sz w:val="22"/>
          <w:szCs w:val="22"/>
        </w:rPr>
      </w:pPr>
      <w:r w:rsidRPr="00485D9F">
        <w:rPr>
          <w:rFonts w:ascii="Times New Roman" w:hAnsi="Times New Roman" w:cs="Times New Roman"/>
          <w:b/>
          <w:bCs/>
          <w:color w:val="auto"/>
          <w:sz w:val="22"/>
          <w:szCs w:val="22"/>
        </w:rPr>
        <w:t>o načinu pružanja javne usluge sakupljanja komunalnog otpada Grada Čazme</w:t>
      </w:r>
    </w:p>
    <w:p w14:paraId="180C37F7" w14:textId="77777777" w:rsidR="00DB764C" w:rsidRPr="00485D9F" w:rsidRDefault="00DB764C" w:rsidP="00DB764C">
      <w:pPr>
        <w:pStyle w:val="Default"/>
        <w:jc w:val="center"/>
        <w:rPr>
          <w:rFonts w:ascii="Times New Roman" w:hAnsi="Times New Roman" w:cs="Times New Roman"/>
          <w:b/>
          <w:bCs/>
          <w:color w:val="auto"/>
          <w:sz w:val="22"/>
          <w:szCs w:val="22"/>
        </w:rPr>
      </w:pPr>
    </w:p>
    <w:p w14:paraId="27CBBE32" w14:textId="77777777" w:rsidR="00DB764C" w:rsidRPr="00485D9F" w:rsidRDefault="00DB764C" w:rsidP="00DB764C">
      <w:pPr>
        <w:pStyle w:val="Default"/>
        <w:jc w:val="center"/>
        <w:rPr>
          <w:rFonts w:ascii="Times New Roman" w:hAnsi="Times New Roman" w:cs="Times New Roman"/>
          <w:b/>
          <w:bCs/>
          <w:color w:val="auto"/>
          <w:sz w:val="22"/>
          <w:szCs w:val="22"/>
        </w:rPr>
      </w:pPr>
    </w:p>
    <w:p w14:paraId="4E4C583C"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I. OPĆE ODREDBE</w:t>
      </w:r>
    </w:p>
    <w:p w14:paraId="61E1C7FE" w14:textId="77777777" w:rsidR="00DB764C" w:rsidRPr="00485D9F" w:rsidRDefault="00DB764C" w:rsidP="00DB764C">
      <w:pPr>
        <w:pStyle w:val="Default"/>
        <w:jc w:val="center"/>
        <w:rPr>
          <w:rFonts w:ascii="Times New Roman" w:hAnsi="Times New Roman" w:cs="Times New Roman"/>
          <w:b/>
          <w:bCs/>
          <w:color w:val="auto"/>
          <w:sz w:val="22"/>
          <w:szCs w:val="22"/>
        </w:rPr>
      </w:pPr>
    </w:p>
    <w:p w14:paraId="2DC23F14"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1.</w:t>
      </w:r>
    </w:p>
    <w:p w14:paraId="0FFABA03" w14:textId="77777777" w:rsidR="00DB764C" w:rsidRPr="00485D9F" w:rsidRDefault="00DB764C" w:rsidP="00DB764C">
      <w:pPr>
        <w:pStyle w:val="Default"/>
        <w:jc w:val="center"/>
        <w:rPr>
          <w:rFonts w:ascii="Times New Roman" w:hAnsi="Times New Roman" w:cs="Times New Roman"/>
          <w:color w:val="auto"/>
          <w:sz w:val="22"/>
          <w:szCs w:val="22"/>
        </w:rPr>
      </w:pPr>
    </w:p>
    <w:p w14:paraId="20BEAD1B" w14:textId="386785FC"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Ovom Odlukom utvrđuju se način i uvjeti pružanja javne usluge sakupljanja komunalnog otpada na području Grada </w:t>
      </w:r>
      <w:r w:rsidR="007E5097" w:rsidRPr="00485D9F">
        <w:rPr>
          <w:rFonts w:ascii="Times New Roman" w:hAnsi="Times New Roman" w:cs="Times New Roman"/>
          <w:color w:val="auto"/>
          <w:sz w:val="22"/>
          <w:szCs w:val="22"/>
        </w:rPr>
        <w:t>Čazme</w:t>
      </w:r>
      <w:r w:rsidRPr="00485D9F">
        <w:rPr>
          <w:rFonts w:ascii="Times New Roman" w:hAnsi="Times New Roman" w:cs="Times New Roman"/>
          <w:color w:val="auto"/>
          <w:sz w:val="22"/>
          <w:szCs w:val="22"/>
        </w:rPr>
        <w:t xml:space="preserve"> putem spremnika od pojedinog korisnika te prijevoz i predaja tog otpada ovlaštenoj osobi za obradu otpada (u daljnjem tekstu: javna usluga).</w:t>
      </w:r>
    </w:p>
    <w:p w14:paraId="4E039822" w14:textId="77777777" w:rsidR="00DB764C" w:rsidRPr="00485D9F" w:rsidRDefault="00DB764C" w:rsidP="00DB764C">
      <w:pPr>
        <w:pStyle w:val="Default"/>
        <w:ind w:firstLine="708"/>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p>
    <w:p w14:paraId="7AF03A72"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6CFF2F68" w14:textId="77777777"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bCs/>
          <w:color w:val="auto"/>
          <w:sz w:val="22"/>
          <w:szCs w:val="22"/>
        </w:rPr>
        <w:t>Članak 2.</w:t>
      </w:r>
    </w:p>
    <w:p w14:paraId="14CA9CB3"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Ovom Odlukom propisuju se: </w:t>
      </w:r>
    </w:p>
    <w:p w14:paraId="3BEA3281"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22A0508A"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kriterij obračuna količine miješanog komunalnog otpada </w:t>
      </w:r>
    </w:p>
    <w:p w14:paraId="7B3E7128"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standardne veličine i druga bitna svojstva spremnika za sakupljanje otpada</w:t>
      </w:r>
    </w:p>
    <w:p w14:paraId="2588001F"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najmanja učestalost odvoza otpada prema područjima</w:t>
      </w:r>
    </w:p>
    <w:p w14:paraId="6D797103"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obračunska razdoblja kroz kalendarsku godinu</w:t>
      </w:r>
    </w:p>
    <w:p w14:paraId="66F1726E"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područja pružanja javne usluge </w:t>
      </w:r>
    </w:p>
    <w:p w14:paraId="57BFC6FE"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bookmarkStart w:id="1" w:name="_Hlk88032772"/>
      <w:r w:rsidRPr="00485D9F">
        <w:rPr>
          <w:rFonts w:ascii="Times New Roman" w:hAnsi="Times New Roman" w:cs="Times New Roman"/>
          <w:color w:val="auto"/>
          <w:sz w:val="22"/>
          <w:szCs w:val="22"/>
        </w:rPr>
        <w:t>iznos cijene obvezne minimalne javne usluge s obrazloženjem načina na koji je određena</w:t>
      </w:r>
    </w:p>
    <w:p w14:paraId="7341E0BA"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bookmarkStart w:id="2" w:name="_Hlk88040739"/>
      <w:bookmarkEnd w:id="1"/>
      <w:r w:rsidRPr="00485D9F">
        <w:rPr>
          <w:rFonts w:ascii="Times New Roman" w:hAnsi="Times New Roman" w:cs="Times New Roman"/>
          <w:color w:val="auto"/>
          <w:sz w:val="22"/>
          <w:szCs w:val="22"/>
        </w:rPr>
        <w:t>odredbe o načinu podnošenja prigovora i postupanja po prigovoru građana na neugodu uzrokovanu sustavom sakupljanja komunalnog otpada</w:t>
      </w:r>
    </w:p>
    <w:p w14:paraId="41573356"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bookmarkStart w:id="3" w:name="_Hlk88041841"/>
      <w:bookmarkEnd w:id="2"/>
      <w:r w:rsidRPr="00485D9F">
        <w:rPr>
          <w:rFonts w:ascii="Times New Roman" w:hAnsi="Times New Roman" w:cs="Times New Roman"/>
          <w:color w:val="auto"/>
          <w:sz w:val="22"/>
          <w:szCs w:val="22"/>
        </w:rPr>
        <w:t>odredbe o načinu pojedinačnog korištenja javne usluge</w:t>
      </w:r>
    </w:p>
    <w:bookmarkEnd w:id="3"/>
    <w:p w14:paraId="49593625"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odredbe o načinu korištenja zajedničkog spremnika</w:t>
      </w:r>
    </w:p>
    <w:p w14:paraId="69B092B2" w14:textId="49B84663" w:rsidR="00DB764C" w:rsidRPr="00485D9F" w:rsidRDefault="00DB764C" w:rsidP="00DB764C">
      <w:pPr>
        <w:pStyle w:val="Odlomakpopisa"/>
        <w:numPr>
          <w:ilvl w:val="0"/>
          <w:numId w:val="1"/>
        </w:numPr>
        <w:spacing w:after="0"/>
        <w:rPr>
          <w:rFonts w:ascii="Times New Roman" w:hAnsi="Times New Roman"/>
        </w:rPr>
      </w:pPr>
      <w:r w:rsidRPr="00485D9F">
        <w:rPr>
          <w:rFonts w:ascii="Times New Roman" w:hAnsi="Times New Roman"/>
        </w:rPr>
        <w:t>odredbe o prihvatljivom dokazu izvršenja javne usluge za pojedinog korisnika usluge</w:t>
      </w:r>
    </w:p>
    <w:p w14:paraId="3D7113C4" w14:textId="587ED121" w:rsidR="00B640BE" w:rsidRPr="00485D9F" w:rsidRDefault="00B640BE" w:rsidP="00B640BE">
      <w:pPr>
        <w:pStyle w:val="Default"/>
        <w:numPr>
          <w:ilvl w:val="0"/>
          <w:numId w:val="1"/>
        </w:numPr>
        <w:jc w:val="both"/>
        <w:rPr>
          <w:rFonts w:ascii="Times New Roman" w:hAnsi="Times New Roman" w:cs="Times New Roman"/>
          <w:color w:val="auto"/>
          <w:sz w:val="22"/>
          <w:szCs w:val="22"/>
        </w:rPr>
      </w:pPr>
      <w:bookmarkStart w:id="4" w:name="_Hlk88206244"/>
      <w:r w:rsidRPr="00485D9F">
        <w:rPr>
          <w:rFonts w:ascii="Times New Roman" w:hAnsi="Times New Roman" w:cs="Times New Roman"/>
          <w:color w:val="auto"/>
          <w:sz w:val="22"/>
          <w:szCs w:val="22"/>
        </w:rPr>
        <w:t>način određivanja udjela korisnika javne usluge u slučaju kad korisnici usluge kućanstva i pravne osobe ili fizičke osobe – obrtnici koriste zajednički spremnik, a nije postignut sporazum o njihovim udjelima</w:t>
      </w:r>
      <w:bookmarkEnd w:id="4"/>
      <w:r w:rsidRPr="00485D9F">
        <w:rPr>
          <w:rFonts w:ascii="Times New Roman" w:hAnsi="Times New Roman" w:cs="Times New Roman"/>
          <w:color w:val="auto"/>
          <w:sz w:val="22"/>
          <w:szCs w:val="22"/>
        </w:rPr>
        <w:t xml:space="preserve"> </w:t>
      </w:r>
    </w:p>
    <w:p w14:paraId="35F8B25F"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odredbe o ugovornoj kazni </w:t>
      </w:r>
    </w:p>
    <w:p w14:paraId="20DFBC15" w14:textId="28D815DE"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opć</w:t>
      </w:r>
      <w:r w:rsidR="000B1C5E" w:rsidRPr="00485D9F">
        <w:rPr>
          <w:rFonts w:ascii="Times New Roman" w:hAnsi="Times New Roman" w:cs="Times New Roman"/>
          <w:color w:val="auto"/>
          <w:sz w:val="22"/>
          <w:szCs w:val="22"/>
        </w:rPr>
        <w:t>i</w:t>
      </w:r>
      <w:r w:rsidRPr="00485D9F">
        <w:rPr>
          <w:rFonts w:ascii="Times New Roman" w:hAnsi="Times New Roman" w:cs="Times New Roman"/>
          <w:color w:val="auto"/>
          <w:sz w:val="22"/>
          <w:szCs w:val="22"/>
        </w:rPr>
        <w:t xml:space="preserve"> uvjete ugovora s korisnicima</w:t>
      </w:r>
    </w:p>
    <w:p w14:paraId="0DFD71C6" w14:textId="7A335266" w:rsidR="00DB764C" w:rsidRPr="00485D9F" w:rsidRDefault="00DB764C" w:rsidP="00DB764C">
      <w:pPr>
        <w:pStyle w:val="Default"/>
        <w:numPr>
          <w:ilvl w:val="0"/>
          <w:numId w:val="1"/>
        </w:numPr>
        <w:jc w:val="both"/>
        <w:rPr>
          <w:rFonts w:ascii="Times New Roman" w:hAnsi="Times New Roman" w:cs="Times New Roman"/>
          <w:color w:val="auto"/>
          <w:sz w:val="22"/>
          <w:szCs w:val="22"/>
        </w:rPr>
      </w:pPr>
      <w:bookmarkStart w:id="5" w:name="_Hlk88221534"/>
      <w:r w:rsidRPr="00485D9F">
        <w:rPr>
          <w:rFonts w:ascii="Times New Roman" w:hAnsi="Times New Roman" w:cs="Times New Roman"/>
          <w:color w:val="auto"/>
          <w:sz w:val="22"/>
          <w:szCs w:val="22"/>
        </w:rPr>
        <w:t>kriterij za umanjenje cijene javne usluge</w:t>
      </w:r>
    </w:p>
    <w:p w14:paraId="4F0271CD"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bookmarkStart w:id="6" w:name="_Hlk88224730"/>
      <w:r w:rsidRPr="00485D9F">
        <w:rPr>
          <w:rFonts w:ascii="Times New Roman" w:hAnsi="Times New Roman" w:cs="Times New Roman"/>
          <w:color w:val="auto"/>
          <w:sz w:val="22"/>
          <w:szCs w:val="22"/>
        </w:rPr>
        <w:t xml:space="preserve">odredbe o korištenju javne površine za prikupljanje otada i mjestima primopredaje otpada ako su različita od obračunskog mjesta </w:t>
      </w:r>
    </w:p>
    <w:bookmarkEnd w:id="6"/>
    <w:p w14:paraId="2BD49A25" w14:textId="77777777" w:rsidR="00DB764C" w:rsidRPr="00485D9F" w:rsidRDefault="00DB764C" w:rsidP="00DB764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odredbe o količini glomaznog otpada koji se preuzima u okviru javne usluge</w:t>
      </w:r>
    </w:p>
    <w:p w14:paraId="6D19283A" w14:textId="6E10EAD3" w:rsidR="00DB764C" w:rsidRPr="00485D9F" w:rsidRDefault="00DB764C" w:rsidP="00443F0C">
      <w:pPr>
        <w:pStyle w:val="Default"/>
        <w:numPr>
          <w:ilvl w:val="0"/>
          <w:numId w:val="1"/>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odredbe o provedbi Ugovora koje se primjenjuju u slučaju nastupanja posebnih okolnosti uključujući elementarne nepogode, katastrofe i slično</w:t>
      </w:r>
    </w:p>
    <w:p w14:paraId="6EFFA8BF" w14:textId="77777777" w:rsidR="00462DBE" w:rsidRPr="00485D9F" w:rsidRDefault="00462DBE" w:rsidP="00DB764C">
      <w:pPr>
        <w:pStyle w:val="Default"/>
        <w:jc w:val="center"/>
        <w:rPr>
          <w:rFonts w:ascii="Times New Roman" w:hAnsi="Times New Roman" w:cs="Times New Roman"/>
          <w:bCs/>
          <w:color w:val="auto"/>
          <w:sz w:val="22"/>
          <w:szCs w:val="22"/>
        </w:rPr>
      </w:pPr>
      <w:bookmarkStart w:id="7" w:name="_Hlk86735419"/>
      <w:bookmarkEnd w:id="5"/>
    </w:p>
    <w:p w14:paraId="2B050978" w14:textId="1D660CA4"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3.</w:t>
      </w:r>
    </w:p>
    <w:p w14:paraId="7B491629" w14:textId="77777777" w:rsidR="00DB764C" w:rsidRPr="00485D9F" w:rsidRDefault="00DB764C" w:rsidP="00DB764C">
      <w:pPr>
        <w:pStyle w:val="Default"/>
        <w:jc w:val="center"/>
        <w:rPr>
          <w:rFonts w:ascii="Times New Roman" w:hAnsi="Times New Roman" w:cs="Times New Roman"/>
          <w:color w:val="auto"/>
          <w:sz w:val="22"/>
          <w:szCs w:val="22"/>
        </w:rPr>
      </w:pPr>
    </w:p>
    <w:bookmarkEnd w:id="7"/>
    <w:p w14:paraId="3DE40D5E" w14:textId="2A1AB400"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Pojmovi koji se koriste u ovoj Odluci o načinu pružanja javne usluge sakupljanja komunalnog otpada na području Grada </w:t>
      </w:r>
      <w:r w:rsidR="007E5097" w:rsidRPr="00485D9F">
        <w:rPr>
          <w:rFonts w:ascii="Times New Roman" w:hAnsi="Times New Roman" w:cs="Times New Roman"/>
          <w:color w:val="auto"/>
          <w:sz w:val="22"/>
          <w:szCs w:val="22"/>
        </w:rPr>
        <w:t>Čazme</w:t>
      </w:r>
      <w:r w:rsidRPr="00485D9F">
        <w:rPr>
          <w:rFonts w:ascii="Times New Roman" w:hAnsi="Times New Roman" w:cs="Times New Roman"/>
          <w:color w:val="auto"/>
          <w:sz w:val="22"/>
          <w:szCs w:val="22"/>
        </w:rPr>
        <w:t xml:space="preserve"> (u daljnjem tekstu: Odluka) definirani su Zakonom o gospodarenju otpadom (u daljnjem tekstu: Zakon) i drugim podzakonskim aktima donesenima na temelju Zakona. </w:t>
      </w:r>
    </w:p>
    <w:p w14:paraId="70E1AD55" w14:textId="77777777" w:rsidR="00DB764C" w:rsidRPr="00485D9F" w:rsidRDefault="00DB764C" w:rsidP="00DB764C">
      <w:pPr>
        <w:pStyle w:val="Default"/>
        <w:jc w:val="both"/>
        <w:rPr>
          <w:rFonts w:ascii="Times New Roman" w:hAnsi="Times New Roman" w:cs="Times New Roman"/>
          <w:color w:val="auto"/>
          <w:sz w:val="22"/>
          <w:szCs w:val="22"/>
        </w:rPr>
      </w:pPr>
    </w:p>
    <w:p w14:paraId="1CC37C15"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Svi pojmovi koji se koriste u ovoj Odluci su rodno neutralni.</w:t>
      </w:r>
    </w:p>
    <w:p w14:paraId="127C022E" w14:textId="77777777" w:rsidR="00DB764C" w:rsidRPr="00485D9F" w:rsidRDefault="00DB764C" w:rsidP="00DB764C">
      <w:pPr>
        <w:pStyle w:val="Default"/>
        <w:jc w:val="both"/>
        <w:rPr>
          <w:rFonts w:ascii="Times New Roman" w:hAnsi="Times New Roman" w:cs="Times New Roman"/>
          <w:b/>
          <w:bCs/>
          <w:color w:val="auto"/>
          <w:sz w:val="22"/>
          <w:szCs w:val="22"/>
        </w:rPr>
      </w:pPr>
    </w:p>
    <w:p w14:paraId="22C2935E" w14:textId="77777777" w:rsidR="00AD6841" w:rsidRDefault="00AD6841" w:rsidP="00DB764C">
      <w:pPr>
        <w:pStyle w:val="Default"/>
        <w:jc w:val="center"/>
        <w:rPr>
          <w:rFonts w:ascii="Times New Roman" w:hAnsi="Times New Roman" w:cs="Times New Roman"/>
          <w:bCs/>
          <w:color w:val="auto"/>
          <w:sz w:val="22"/>
          <w:szCs w:val="22"/>
        </w:rPr>
      </w:pPr>
    </w:p>
    <w:p w14:paraId="0E9FFDAB" w14:textId="77777777" w:rsidR="00AD6841" w:rsidRDefault="00AD6841" w:rsidP="00DB764C">
      <w:pPr>
        <w:pStyle w:val="Default"/>
        <w:jc w:val="center"/>
        <w:rPr>
          <w:rFonts w:ascii="Times New Roman" w:hAnsi="Times New Roman" w:cs="Times New Roman"/>
          <w:bCs/>
          <w:color w:val="auto"/>
          <w:sz w:val="22"/>
          <w:szCs w:val="22"/>
        </w:rPr>
      </w:pPr>
    </w:p>
    <w:p w14:paraId="3A6C5C4D" w14:textId="1D9C4216"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lastRenderedPageBreak/>
        <w:t>Članak 4.</w:t>
      </w:r>
    </w:p>
    <w:p w14:paraId="6A1DDBA6" w14:textId="77777777" w:rsidR="00DB764C" w:rsidRPr="00485D9F" w:rsidRDefault="00DB764C" w:rsidP="00DB764C">
      <w:pPr>
        <w:pStyle w:val="Default"/>
        <w:jc w:val="both"/>
        <w:rPr>
          <w:rFonts w:ascii="Times New Roman" w:hAnsi="Times New Roman" w:cs="Times New Roman"/>
          <w:b/>
          <w:bCs/>
          <w:color w:val="auto"/>
          <w:sz w:val="22"/>
          <w:szCs w:val="22"/>
        </w:rPr>
      </w:pPr>
    </w:p>
    <w:p w14:paraId="16805BCE" w14:textId="77777777" w:rsidR="00DB764C" w:rsidRPr="00485D9F" w:rsidRDefault="00DB764C" w:rsidP="00DB764C">
      <w:pPr>
        <w:pStyle w:val="Default"/>
        <w:jc w:val="both"/>
        <w:rPr>
          <w:rFonts w:ascii="Times New Roman" w:hAnsi="Times New Roman" w:cs="Times New Roman"/>
          <w:b/>
          <w:bCs/>
          <w:color w:val="auto"/>
          <w:sz w:val="22"/>
          <w:szCs w:val="22"/>
        </w:rPr>
      </w:pPr>
    </w:p>
    <w:p w14:paraId="554EA1E9"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Javna usluga podrazumijeva prikupljanje komunalnog otpada na području pružanja javne usluge putem spremnika od pojedinog korisnika i prijevoz i predaju tog otpada ovlaštenoj osobi za obradu takvoga otpada.</w:t>
      </w:r>
    </w:p>
    <w:p w14:paraId="44A64AB3" w14:textId="77777777" w:rsidR="00DB764C" w:rsidRPr="00485D9F" w:rsidRDefault="00DB764C" w:rsidP="00DB764C">
      <w:pPr>
        <w:pStyle w:val="Default"/>
        <w:jc w:val="both"/>
        <w:rPr>
          <w:rFonts w:ascii="Times New Roman" w:hAnsi="Times New Roman" w:cs="Times New Roman"/>
          <w:color w:val="auto"/>
          <w:sz w:val="22"/>
          <w:szCs w:val="22"/>
        </w:rPr>
      </w:pPr>
    </w:p>
    <w:p w14:paraId="3A8C93D0"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Javna usluga je usluga od općeg interesa i uključuje slijedeće usluge:</w:t>
      </w:r>
    </w:p>
    <w:p w14:paraId="3E0F63C9" w14:textId="77777777" w:rsidR="00DB764C" w:rsidRPr="00485D9F" w:rsidRDefault="00DB764C" w:rsidP="00DB764C">
      <w:pPr>
        <w:pStyle w:val="Default"/>
        <w:jc w:val="both"/>
        <w:rPr>
          <w:rFonts w:ascii="Times New Roman" w:hAnsi="Times New Roman" w:cs="Times New Roman"/>
          <w:color w:val="auto"/>
          <w:sz w:val="22"/>
          <w:szCs w:val="22"/>
        </w:rPr>
      </w:pPr>
    </w:p>
    <w:p w14:paraId="65319D05" w14:textId="54666EA3" w:rsidR="00DB764C" w:rsidRPr="00485D9F" w:rsidRDefault="00DB764C" w:rsidP="00F370DD">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uslugu prikupljanja na lokaciji obračunskog mjesta korisnika usluge i to:</w:t>
      </w:r>
      <w:r w:rsidR="00F370DD">
        <w:rPr>
          <w:rFonts w:ascii="Times New Roman" w:hAnsi="Times New Roman" w:cs="Times New Roman"/>
          <w:color w:val="auto"/>
          <w:sz w:val="22"/>
          <w:szCs w:val="22"/>
        </w:rPr>
        <w:t xml:space="preserve"> </w:t>
      </w:r>
      <w:r w:rsidRPr="00485D9F">
        <w:rPr>
          <w:rFonts w:ascii="Times New Roman" w:hAnsi="Times New Roman" w:cs="Times New Roman"/>
          <w:color w:val="auto"/>
          <w:sz w:val="22"/>
          <w:szCs w:val="22"/>
        </w:rPr>
        <w:t>miješanog komunalnog otpada</w:t>
      </w:r>
      <w:r w:rsidR="00F370DD">
        <w:rPr>
          <w:rFonts w:ascii="Times New Roman" w:hAnsi="Times New Roman" w:cs="Times New Roman"/>
          <w:color w:val="auto"/>
          <w:sz w:val="22"/>
          <w:szCs w:val="22"/>
        </w:rPr>
        <w:t xml:space="preserve">, </w:t>
      </w:r>
      <w:r w:rsidRPr="00485D9F">
        <w:rPr>
          <w:rFonts w:ascii="Times New Roman" w:hAnsi="Times New Roman" w:cs="Times New Roman"/>
          <w:color w:val="auto"/>
          <w:sz w:val="22"/>
          <w:szCs w:val="22"/>
        </w:rPr>
        <w:t>reciklabilnog komunalnog otpada i</w:t>
      </w:r>
      <w:r w:rsidR="00F370DD">
        <w:rPr>
          <w:rFonts w:ascii="Times New Roman" w:hAnsi="Times New Roman" w:cs="Times New Roman"/>
          <w:color w:val="auto"/>
          <w:sz w:val="22"/>
          <w:szCs w:val="22"/>
        </w:rPr>
        <w:t xml:space="preserve"> </w:t>
      </w:r>
      <w:r w:rsidRPr="00485D9F">
        <w:rPr>
          <w:rFonts w:ascii="Times New Roman" w:hAnsi="Times New Roman" w:cs="Times New Roman"/>
          <w:color w:val="auto"/>
          <w:sz w:val="22"/>
          <w:szCs w:val="22"/>
        </w:rPr>
        <w:t xml:space="preserve">glomaznog otpada </w:t>
      </w:r>
    </w:p>
    <w:p w14:paraId="3B61BB4F" w14:textId="77777777" w:rsidR="00DB764C" w:rsidRPr="00485D9F" w:rsidRDefault="00DB764C" w:rsidP="00DB764C">
      <w:pPr>
        <w:pStyle w:val="Default"/>
        <w:jc w:val="both"/>
        <w:rPr>
          <w:rFonts w:ascii="Times New Roman" w:hAnsi="Times New Roman" w:cs="Times New Roman"/>
          <w:color w:val="auto"/>
          <w:sz w:val="22"/>
          <w:szCs w:val="22"/>
        </w:rPr>
      </w:pPr>
    </w:p>
    <w:p w14:paraId="2F5B8E28"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uslugu preuzimanja otpada u reciklažnom dvorištu</w:t>
      </w:r>
    </w:p>
    <w:p w14:paraId="666960CE" w14:textId="77777777" w:rsidR="00DB764C" w:rsidRPr="00485D9F" w:rsidRDefault="00DB764C" w:rsidP="00DB764C">
      <w:pPr>
        <w:pStyle w:val="Default"/>
        <w:jc w:val="both"/>
        <w:rPr>
          <w:rFonts w:ascii="Times New Roman" w:hAnsi="Times New Roman" w:cs="Times New Roman"/>
          <w:color w:val="auto"/>
          <w:sz w:val="22"/>
          <w:szCs w:val="22"/>
        </w:rPr>
      </w:pPr>
    </w:p>
    <w:p w14:paraId="73B3BB97"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uslugu prijevoza i predaje otpada ovlaštenoj osobi.</w:t>
      </w:r>
    </w:p>
    <w:p w14:paraId="51307A41" w14:textId="77777777" w:rsidR="00DB764C" w:rsidRPr="00485D9F" w:rsidRDefault="00DB764C" w:rsidP="00DB764C">
      <w:pPr>
        <w:pStyle w:val="Default"/>
        <w:jc w:val="both"/>
        <w:rPr>
          <w:rFonts w:ascii="Times New Roman" w:hAnsi="Times New Roman" w:cs="Times New Roman"/>
          <w:color w:val="auto"/>
          <w:sz w:val="22"/>
          <w:szCs w:val="22"/>
        </w:rPr>
      </w:pPr>
    </w:p>
    <w:p w14:paraId="0D4998E4" w14:textId="0E001106" w:rsidR="00DB764C" w:rsidRPr="00485D9F" w:rsidRDefault="00DB764C" w:rsidP="00D90051">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Na zahtjev korisnika javne usluge, uz naplatu sukladno Cjeniku davatelja javne usluge, pružaju se sljedeće usluge</w:t>
      </w:r>
      <w:r w:rsidR="00D90051" w:rsidRPr="00485D9F">
        <w:rPr>
          <w:rFonts w:ascii="Times New Roman" w:hAnsi="Times New Roman" w:cs="Times New Roman"/>
          <w:color w:val="auto"/>
          <w:sz w:val="22"/>
          <w:szCs w:val="22"/>
        </w:rPr>
        <w:t xml:space="preserve"> </w:t>
      </w:r>
      <w:r w:rsidRPr="00485D9F">
        <w:rPr>
          <w:rFonts w:ascii="Times New Roman" w:hAnsi="Times New Roman" w:cs="Times New Roman"/>
          <w:color w:val="auto"/>
          <w:sz w:val="22"/>
          <w:szCs w:val="22"/>
        </w:rPr>
        <w:t>preuzimanje otpada u slučaju iznimne potrebe za preuzimanjem veće količine otpada od uobičajene</w:t>
      </w:r>
      <w:r w:rsidR="00D90051" w:rsidRPr="00485D9F">
        <w:rPr>
          <w:rFonts w:ascii="Times New Roman" w:hAnsi="Times New Roman" w:cs="Times New Roman"/>
          <w:color w:val="auto"/>
          <w:sz w:val="22"/>
          <w:szCs w:val="22"/>
        </w:rPr>
        <w:t>.</w:t>
      </w:r>
    </w:p>
    <w:p w14:paraId="5B7B2391" w14:textId="77777777" w:rsidR="00DB764C" w:rsidRPr="00485D9F" w:rsidRDefault="00DB764C" w:rsidP="00DB764C">
      <w:pPr>
        <w:pStyle w:val="Default"/>
        <w:jc w:val="both"/>
        <w:rPr>
          <w:rFonts w:ascii="Times New Roman" w:hAnsi="Times New Roman" w:cs="Times New Roman"/>
          <w:color w:val="auto"/>
          <w:sz w:val="22"/>
          <w:szCs w:val="22"/>
        </w:rPr>
      </w:pPr>
    </w:p>
    <w:p w14:paraId="71D1DCC3" w14:textId="77777777" w:rsidR="00DB764C" w:rsidRPr="00485D9F" w:rsidRDefault="00DB764C" w:rsidP="00DB764C">
      <w:pPr>
        <w:pStyle w:val="Default"/>
        <w:jc w:val="both"/>
        <w:rPr>
          <w:rFonts w:ascii="Times New Roman" w:hAnsi="Times New Roman" w:cs="Times New Roman"/>
          <w:color w:val="auto"/>
          <w:sz w:val="22"/>
          <w:szCs w:val="22"/>
        </w:rPr>
      </w:pPr>
    </w:p>
    <w:p w14:paraId="1B0F0F04" w14:textId="77777777" w:rsidR="00DB764C" w:rsidRPr="00485D9F" w:rsidRDefault="00DB764C" w:rsidP="00DB764C">
      <w:pPr>
        <w:pStyle w:val="Default"/>
        <w:jc w:val="both"/>
        <w:rPr>
          <w:rFonts w:ascii="Times New Roman" w:hAnsi="Times New Roman" w:cs="Times New Roman"/>
          <w:color w:val="auto"/>
          <w:sz w:val="22"/>
          <w:szCs w:val="22"/>
        </w:rPr>
      </w:pPr>
    </w:p>
    <w:p w14:paraId="2BBFCEC4"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5.</w:t>
      </w:r>
    </w:p>
    <w:p w14:paraId="786C0586" w14:textId="77777777" w:rsidR="00DB764C" w:rsidRPr="00485D9F" w:rsidRDefault="00DB764C" w:rsidP="00DB764C">
      <w:pPr>
        <w:pStyle w:val="Default"/>
        <w:jc w:val="center"/>
        <w:rPr>
          <w:rFonts w:ascii="Times New Roman" w:hAnsi="Times New Roman" w:cs="Times New Roman"/>
          <w:color w:val="auto"/>
          <w:sz w:val="22"/>
          <w:szCs w:val="22"/>
        </w:rPr>
      </w:pPr>
    </w:p>
    <w:p w14:paraId="1DFD6748" w14:textId="5FFDE3A8" w:rsidR="00A836E6" w:rsidRPr="00485D9F" w:rsidRDefault="00A836E6" w:rsidP="00A836E6">
      <w:pPr>
        <w:pStyle w:val="Normal1"/>
        <w:spacing w:after="0" w:line="100" w:lineRule="atLeast"/>
        <w:jc w:val="both"/>
        <w:rPr>
          <w:rFonts w:ascii="Times New Roman" w:hAnsi="Times New Roman"/>
          <w:sz w:val="22"/>
          <w:szCs w:val="22"/>
        </w:rPr>
      </w:pPr>
      <w:r w:rsidRPr="00485D9F">
        <w:rPr>
          <w:rStyle w:val="Zadanifontodlomka1"/>
          <w:rFonts w:ascii="Times New Roman" w:hAnsi="Times New Roman"/>
          <w:sz w:val="22"/>
          <w:szCs w:val="22"/>
          <w:shd w:val="clear" w:color="auto" w:fill="FFFFFF"/>
        </w:rPr>
        <w:t xml:space="preserve">Na području Grada Čazme javnu uslugu pruža trgovačko društvo u vlasništvu Grada Čazme, Komunalije d.o.o., Svetog Andrije 14, Čazma (u daljnjem tekstu: </w:t>
      </w:r>
      <w:r w:rsidR="005F57BC" w:rsidRPr="00485D9F">
        <w:rPr>
          <w:rStyle w:val="Zadanifontodlomka1"/>
          <w:rFonts w:ascii="Times New Roman" w:hAnsi="Times New Roman"/>
          <w:sz w:val="22"/>
          <w:szCs w:val="22"/>
          <w:shd w:val="clear" w:color="auto" w:fill="FFFFFF"/>
        </w:rPr>
        <w:t>d</w:t>
      </w:r>
      <w:r w:rsidRPr="00485D9F">
        <w:rPr>
          <w:rStyle w:val="Zadanifontodlomka1"/>
          <w:rFonts w:ascii="Times New Roman" w:hAnsi="Times New Roman"/>
          <w:sz w:val="22"/>
          <w:szCs w:val="22"/>
          <w:shd w:val="clear" w:color="auto" w:fill="FFFFFF"/>
        </w:rPr>
        <w:t>avatelj usluge).</w:t>
      </w:r>
    </w:p>
    <w:p w14:paraId="1D6FEE1B" w14:textId="77777777" w:rsidR="00A836E6" w:rsidRPr="00485D9F" w:rsidRDefault="00A836E6" w:rsidP="00A836E6">
      <w:pPr>
        <w:pStyle w:val="Normal1"/>
        <w:spacing w:after="0" w:line="100" w:lineRule="atLeast"/>
        <w:jc w:val="both"/>
        <w:rPr>
          <w:rFonts w:ascii="Times New Roman" w:hAnsi="Times New Roman"/>
          <w:sz w:val="22"/>
          <w:szCs w:val="22"/>
          <w:shd w:val="clear" w:color="auto" w:fill="FFFFFF"/>
        </w:rPr>
      </w:pPr>
    </w:p>
    <w:p w14:paraId="650DF378" w14:textId="77777777" w:rsidR="00DB764C" w:rsidRPr="00485D9F" w:rsidRDefault="00DB764C" w:rsidP="001B2B8D">
      <w:pPr>
        <w:pStyle w:val="Default"/>
        <w:jc w:val="both"/>
        <w:rPr>
          <w:rFonts w:ascii="Times New Roman" w:hAnsi="Times New Roman" w:cs="Times New Roman"/>
          <w:color w:val="auto"/>
          <w:sz w:val="22"/>
          <w:szCs w:val="22"/>
        </w:rPr>
      </w:pPr>
    </w:p>
    <w:p w14:paraId="634234EF" w14:textId="77777777" w:rsidR="00DB764C" w:rsidRPr="00485D9F" w:rsidRDefault="00DB764C" w:rsidP="00DB764C">
      <w:pPr>
        <w:pStyle w:val="Default"/>
        <w:jc w:val="both"/>
        <w:rPr>
          <w:rFonts w:ascii="Times New Roman" w:hAnsi="Times New Roman" w:cs="Times New Roman"/>
          <w:color w:val="auto"/>
          <w:sz w:val="22"/>
          <w:szCs w:val="22"/>
        </w:rPr>
      </w:pPr>
    </w:p>
    <w:p w14:paraId="7DF595B4" w14:textId="77777777" w:rsidR="00DB764C" w:rsidRPr="00485D9F" w:rsidRDefault="00DB764C" w:rsidP="00DB764C">
      <w:pPr>
        <w:pStyle w:val="Default"/>
        <w:jc w:val="both"/>
        <w:rPr>
          <w:rFonts w:ascii="Times New Roman" w:hAnsi="Times New Roman" w:cs="Times New Roman"/>
          <w:color w:val="auto"/>
          <w:sz w:val="22"/>
          <w:szCs w:val="22"/>
        </w:rPr>
      </w:pPr>
    </w:p>
    <w:p w14:paraId="517D1546"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6.</w:t>
      </w:r>
    </w:p>
    <w:p w14:paraId="46A5F413" w14:textId="77777777" w:rsidR="00DB764C" w:rsidRPr="00485D9F" w:rsidRDefault="00DB764C" w:rsidP="00DB764C">
      <w:pPr>
        <w:pStyle w:val="Default"/>
        <w:jc w:val="center"/>
        <w:rPr>
          <w:rFonts w:ascii="Times New Roman" w:hAnsi="Times New Roman" w:cs="Times New Roman"/>
          <w:color w:val="auto"/>
          <w:sz w:val="22"/>
          <w:szCs w:val="22"/>
        </w:rPr>
      </w:pPr>
    </w:p>
    <w:p w14:paraId="679147FA" w14:textId="4540FEC3"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4B83422C"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058E7199"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Skupina korisnika javne usluge može, na vlastiti zahtjev i sukladno međusobnom sporazumu, zajednički nastupati prema davatelju usluge. </w:t>
      </w:r>
    </w:p>
    <w:p w14:paraId="44A8A55E"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14DCD620" w14:textId="77777777" w:rsidR="00DB764C" w:rsidRPr="00485D9F" w:rsidRDefault="00DB764C" w:rsidP="00DB764C">
      <w:pPr>
        <w:pStyle w:val="Default"/>
        <w:rPr>
          <w:rFonts w:ascii="Times New Roman" w:hAnsi="Times New Roman" w:cs="Times New Roman"/>
          <w:b/>
          <w:bCs/>
          <w:color w:val="auto"/>
          <w:sz w:val="22"/>
          <w:szCs w:val="22"/>
        </w:rPr>
      </w:pPr>
    </w:p>
    <w:p w14:paraId="770F4E55"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7.</w:t>
      </w:r>
    </w:p>
    <w:p w14:paraId="213D0260" w14:textId="77777777" w:rsidR="00DB764C" w:rsidRPr="00485D9F" w:rsidRDefault="00DB764C" w:rsidP="00DB764C">
      <w:pPr>
        <w:pStyle w:val="Default"/>
        <w:jc w:val="both"/>
        <w:rPr>
          <w:rFonts w:ascii="Times New Roman" w:hAnsi="Times New Roman" w:cs="Times New Roman"/>
          <w:color w:val="auto"/>
          <w:sz w:val="22"/>
          <w:szCs w:val="22"/>
        </w:rPr>
      </w:pPr>
    </w:p>
    <w:p w14:paraId="3C90DB24" w14:textId="4E98DFA1"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Korisnici javne usluge razvrstavaju se u kategorij</w:t>
      </w:r>
      <w:r w:rsidR="0005452F" w:rsidRPr="00485D9F">
        <w:rPr>
          <w:rFonts w:ascii="Times New Roman" w:hAnsi="Times New Roman" w:cs="Times New Roman"/>
          <w:color w:val="auto"/>
          <w:sz w:val="22"/>
          <w:szCs w:val="22"/>
        </w:rPr>
        <w:t>u:</w:t>
      </w:r>
    </w:p>
    <w:p w14:paraId="1C33CBBF" w14:textId="77777777" w:rsidR="00DB764C" w:rsidRPr="00485D9F" w:rsidRDefault="00DB764C" w:rsidP="00DB764C">
      <w:pPr>
        <w:pStyle w:val="Default"/>
        <w:ind w:left="720"/>
        <w:jc w:val="both"/>
        <w:rPr>
          <w:rFonts w:ascii="Times New Roman" w:hAnsi="Times New Roman" w:cs="Times New Roman"/>
          <w:color w:val="auto"/>
          <w:sz w:val="22"/>
          <w:szCs w:val="22"/>
        </w:rPr>
      </w:pPr>
    </w:p>
    <w:p w14:paraId="0A1C25CC" w14:textId="6D382AC8"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1. </w:t>
      </w:r>
      <w:r w:rsidR="00224BCC" w:rsidRPr="00485D9F">
        <w:rPr>
          <w:rFonts w:ascii="Times New Roman" w:hAnsi="Times New Roman" w:cs="Times New Roman"/>
          <w:color w:val="auto"/>
          <w:sz w:val="22"/>
          <w:szCs w:val="22"/>
        </w:rPr>
        <w:t xml:space="preserve">korisnika </w:t>
      </w:r>
      <w:r w:rsidRPr="00485D9F">
        <w:rPr>
          <w:rFonts w:ascii="Times New Roman" w:hAnsi="Times New Roman" w:cs="Times New Roman"/>
          <w:color w:val="auto"/>
          <w:sz w:val="22"/>
          <w:szCs w:val="22"/>
        </w:rPr>
        <w:t xml:space="preserve">kućanstvo </w:t>
      </w:r>
    </w:p>
    <w:p w14:paraId="74E2BA8E"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p>
    <w:p w14:paraId="391BC34F" w14:textId="593F1C41"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2. </w:t>
      </w:r>
      <w:r w:rsidR="00224BCC" w:rsidRPr="00485D9F">
        <w:rPr>
          <w:rFonts w:ascii="Times New Roman" w:hAnsi="Times New Roman" w:cs="Times New Roman"/>
          <w:color w:val="auto"/>
          <w:sz w:val="22"/>
          <w:szCs w:val="22"/>
        </w:rPr>
        <w:t xml:space="preserve">korisnika koji </w:t>
      </w:r>
      <w:r w:rsidRPr="00485D9F">
        <w:rPr>
          <w:rFonts w:ascii="Times New Roman" w:hAnsi="Times New Roman" w:cs="Times New Roman"/>
          <w:color w:val="auto"/>
          <w:sz w:val="22"/>
          <w:szCs w:val="22"/>
        </w:rPr>
        <w:t xml:space="preserve">nije kućanstvo (drugi izvori komunalnog otpada). </w:t>
      </w:r>
    </w:p>
    <w:p w14:paraId="792092ED" w14:textId="77777777" w:rsidR="00DB764C" w:rsidRPr="00485D9F" w:rsidRDefault="00DB764C" w:rsidP="00DB764C">
      <w:pPr>
        <w:pStyle w:val="Default"/>
        <w:jc w:val="both"/>
        <w:rPr>
          <w:rFonts w:ascii="Times New Roman" w:hAnsi="Times New Roman" w:cs="Times New Roman"/>
          <w:color w:val="auto"/>
          <w:sz w:val="22"/>
          <w:szCs w:val="22"/>
        </w:rPr>
      </w:pPr>
    </w:p>
    <w:p w14:paraId="71B17725"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Korisnik kućanstvo je korisnik javne usluge koji nekretninu koristi, trajno ili povremeno, u svrhu stanovanja (npr. vlasnici stanova, kuća, nekretnina za odmor). </w:t>
      </w:r>
    </w:p>
    <w:p w14:paraId="4034B9C2" w14:textId="77777777" w:rsidR="00DB764C" w:rsidRPr="00485D9F" w:rsidRDefault="00DB764C" w:rsidP="00DB764C">
      <w:pPr>
        <w:pStyle w:val="Default"/>
        <w:jc w:val="both"/>
        <w:rPr>
          <w:rFonts w:ascii="Times New Roman" w:hAnsi="Times New Roman" w:cs="Times New Roman"/>
          <w:color w:val="auto"/>
          <w:sz w:val="22"/>
          <w:szCs w:val="22"/>
        </w:rPr>
      </w:pPr>
    </w:p>
    <w:p w14:paraId="41C70FEF" w14:textId="1FFA341D"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Korisnici usluge, vlasnici i korisnici nekretnina povremenog stanovanja (kuće za odmor, klijet i sl.) s područja Grada </w:t>
      </w:r>
      <w:r w:rsidR="00224BCC" w:rsidRPr="00485D9F">
        <w:rPr>
          <w:rFonts w:ascii="Times New Roman" w:hAnsi="Times New Roman" w:cs="Times New Roman"/>
          <w:color w:val="auto"/>
          <w:sz w:val="22"/>
          <w:szCs w:val="22"/>
        </w:rPr>
        <w:t>Čazme</w:t>
      </w:r>
      <w:r w:rsidRPr="00485D9F">
        <w:rPr>
          <w:rFonts w:ascii="Times New Roman" w:hAnsi="Times New Roman" w:cs="Times New Roman"/>
          <w:color w:val="auto"/>
          <w:sz w:val="22"/>
          <w:szCs w:val="22"/>
        </w:rPr>
        <w:t xml:space="preserve">, dužni su komunalni otpad nastao njihovim povremenim korištenjem zbrinuti na </w:t>
      </w:r>
      <w:r w:rsidRPr="00485D9F">
        <w:rPr>
          <w:rFonts w:ascii="Times New Roman" w:hAnsi="Times New Roman" w:cs="Times New Roman"/>
          <w:color w:val="auto"/>
          <w:sz w:val="22"/>
          <w:szCs w:val="22"/>
        </w:rPr>
        <w:lastRenderedPageBreak/>
        <w:t>obračunskom mjestu korisnika usluge, dok su vlasnici i korisnici takve nekretnine koji istu koriste u svrhu stalnog stanovanja dužni je prijaviti kao obračunsko mjesto.</w:t>
      </w:r>
    </w:p>
    <w:p w14:paraId="0CBB101B" w14:textId="77777777" w:rsidR="00DB764C" w:rsidRPr="00485D9F" w:rsidRDefault="00DB764C" w:rsidP="00DB764C">
      <w:pPr>
        <w:pStyle w:val="Default"/>
        <w:jc w:val="both"/>
        <w:rPr>
          <w:rFonts w:ascii="Times New Roman" w:hAnsi="Times New Roman" w:cs="Times New Roman"/>
          <w:color w:val="auto"/>
          <w:sz w:val="22"/>
          <w:szCs w:val="22"/>
        </w:rPr>
      </w:pPr>
    </w:p>
    <w:p w14:paraId="7F658BD6"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Korisnik koji nije kućanstvo je korisnik javne usluge koji nije razvrstan u kategoriju korisnika kućanstvo, a koji nekretninu koristi u svrhu obavljanja djelatnosti, što uključuje i iznajmljivače koji kao fizičke osobe pružaju ugostiteljske usluge u domaćinstvu sukladno zakonu kojim se uređuje ugostiteljska djelatnost.</w:t>
      </w:r>
    </w:p>
    <w:p w14:paraId="75B27B23" w14:textId="77777777" w:rsidR="00DB764C" w:rsidRPr="00485D9F" w:rsidRDefault="00DB764C" w:rsidP="00DB764C">
      <w:pPr>
        <w:pStyle w:val="Default"/>
        <w:jc w:val="both"/>
        <w:rPr>
          <w:rFonts w:ascii="Times New Roman" w:hAnsi="Times New Roman" w:cs="Times New Roman"/>
          <w:color w:val="auto"/>
          <w:sz w:val="22"/>
          <w:szCs w:val="22"/>
        </w:rPr>
      </w:pPr>
    </w:p>
    <w:p w14:paraId="5B2AEB38" w14:textId="77777777" w:rsidR="00DB764C" w:rsidRPr="00485D9F" w:rsidRDefault="00DB764C" w:rsidP="00DB764C">
      <w:pPr>
        <w:pStyle w:val="Default"/>
        <w:jc w:val="both"/>
        <w:rPr>
          <w:rFonts w:ascii="Times New Roman" w:hAnsi="Times New Roman" w:cs="Times New Roman"/>
          <w:b/>
          <w:bCs/>
          <w:i/>
          <w:iCs/>
          <w:color w:val="auto"/>
          <w:sz w:val="22"/>
          <w:szCs w:val="22"/>
        </w:rPr>
      </w:pPr>
    </w:p>
    <w:p w14:paraId="188EA6C7" w14:textId="77777777" w:rsidR="00DB764C" w:rsidRPr="00485D9F" w:rsidRDefault="00DB764C" w:rsidP="00DB764C">
      <w:pPr>
        <w:pStyle w:val="Default"/>
        <w:jc w:val="both"/>
        <w:rPr>
          <w:rFonts w:ascii="Times New Roman" w:hAnsi="Times New Roman" w:cs="Times New Roman"/>
          <w:b/>
          <w:bCs/>
          <w:i/>
          <w:iCs/>
          <w:color w:val="auto"/>
          <w:sz w:val="22"/>
          <w:szCs w:val="22"/>
        </w:rPr>
      </w:pPr>
      <w:r w:rsidRPr="00485D9F">
        <w:rPr>
          <w:rFonts w:ascii="Times New Roman" w:hAnsi="Times New Roman" w:cs="Times New Roman"/>
          <w:b/>
          <w:bCs/>
          <w:i/>
          <w:iCs/>
          <w:color w:val="auto"/>
          <w:sz w:val="22"/>
          <w:szCs w:val="22"/>
        </w:rPr>
        <w:t xml:space="preserve">II. ODREDBE  O NAČINU PRUŽANJA JAVNE USLUGE </w:t>
      </w:r>
    </w:p>
    <w:p w14:paraId="33A0D532" w14:textId="77777777" w:rsidR="00DB764C" w:rsidRPr="00485D9F" w:rsidRDefault="00DB764C" w:rsidP="00DB764C">
      <w:pPr>
        <w:pStyle w:val="Default"/>
        <w:jc w:val="both"/>
        <w:rPr>
          <w:rFonts w:ascii="Times New Roman" w:hAnsi="Times New Roman" w:cs="Times New Roman"/>
          <w:b/>
          <w:bCs/>
          <w:i/>
          <w:iCs/>
          <w:color w:val="auto"/>
          <w:sz w:val="22"/>
          <w:szCs w:val="22"/>
        </w:rPr>
      </w:pPr>
    </w:p>
    <w:p w14:paraId="3C1F9BC8" w14:textId="77777777" w:rsidR="00DB764C" w:rsidRPr="00485D9F" w:rsidRDefault="00DB764C" w:rsidP="00DB764C">
      <w:pPr>
        <w:pStyle w:val="Default"/>
        <w:jc w:val="both"/>
        <w:rPr>
          <w:rFonts w:ascii="Times New Roman" w:hAnsi="Times New Roman" w:cs="Times New Roman"/>
          <w:b/>
          <w:bCs/>
          <w:color w:val="auto"/>
          <w:sz w:val="22"/>
          <w:szCs w:val="22"/>
        </w:rPr>
      </w:pPr>
    </w:p>
    <w:p w14:paraId="23A81F79" w14:textId="77777777" w:rsidR="00DB764C" w:rsidRPr="00485D9F" w:rsidRDefault="00DB764C" w:rsidP="00DB764C">
      <w:pPr>
        <w:pStyle w:val="Default"/>
        <w:jc w:val="both"/>
        <w:rPr>
          <w:rFonts w:ascii="Times New Roman" w:hAnsi="Times New Roman" w:cs="Times New Roman"/>
          <w:b/>
          <w:bCs/>
          <w:color w:val="auto"/>
          <w:sz w:val="22"/>
          <w:szCs w:val="22"/>
        </w:rPr>
      </w:pPr>
    </w:p>
    <w:p w14:paraId="03CC3A4E"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 xml:space="preserve">1. Kriteriji obračuna količine miješanog komunalnog otpada </w:t>
      </w:r>
    </w:p>
    <w:p w14:paraId="4CE5718A" w14:textId="77777777" w:rsidR="00DB764C" w:rsidRPr="00485D9F" w:rsidRDefault="00DB764C" w:rsidP="00DB764C">
      <w:pPr>
        <w:pStyle w:val="Default"/>
        <w:rPr>
          <w:rFonts w:ascii="Times New Roman" w:hAnsi="Times New Roman" w:cs="Times New Roman"/>
          <w:b/>
          <w:bCs/>
          <w:i/>
          <w:color w:val="auto"/>
          <w:sz w:val="22"/>
          <w:szCs w:val="22"/>
        </w:rPr>
      </w:pPr>
    </w:p>
    <w:p w14:paraId="1941A59C" w14:textId="77777777" w:rsidR="00DB764C" w:rsidRPr="00485D9F" w:rsidRDefault="00DB764C" w:rsidP="00DB764C">
      <w:pPr>
        <w:pStyle w:val="Default"/>
        <w:jc w:val="center"/>
        <w:rPr>
          <w:rFonts w:ascii="Times New Roman" w:hAnsi="Times New Roman" w:cs="Times New Roman"/>
          <w:bCs/>
          <w:color w:val="auto"/>
          <w:sz w:val="22"/>
          <w:szCs w:val="22"/>
        </w:rPr>
      </w:pPr>
      <w:bookmarkStart w:id="8" w:name="_Hlk89171121"/>
      <w:r w:rsidRPr="00485D9F">
        <w:rPr>
          <w:rFonts w:ascii="Times New Roman" w:hAnsi="Times New Roman" w:cs="Times New Roman"/>
          <w:bCs/>
          <w:color w:val="auto"/>
          <w:sz w:val="22"/>
          <w:szCs w:val="22"/>
        </w:rPr>
        <w:t>Članak 8.</w:t>
      </w:r>
    </w:p>
    <w:bookmarkEnd w:id="8"/>
    <w:p w14:paraId="067B096C" w14:textId="77777777" w:rsidR="00DB764C" w:rsidRPr="00485D9F" w:rsidRDefault="00DB764C" w:rsidP="00DB764C">
      <w:pPr>
        <w:pStyle w:val="Default"/>
        <w:jc w:val="both"/>
        <w:rPr>
          <w:rFonts w:ascii="Times New Roman" w:hAnsi="Times New Roman" w:cs="Times New Roman"/>
          <w:color w:val="auto"/>
          <w:sz w:val="22"/>
          <w:szCs w:val="22"/>
        </w:rPr>
      </w:pPr>
    </w:p>
    <w:p w14:paraId="39252D1B"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bCs/>
          <w:color w:val="auto"/>
          <w:sz w:val="22"/>
          <w:szCs w:val="22"/>
        </w:rPr>
        <w:t xml:space="preserve">Kriterij obračuna količine miješanog komunalnog otpada je volumen zaduženog spremnika miješanog komunalnog otpada izražen u litrama i broj pražnjenja spremnika u obračunskom razdoblju. </w:t>
      </w:r>
    </w:p>
    <w:p w14:paraId="6240397A" w14:textId="77777777" w:rsidR="00DB764C" w:rsidRPr="00485D9F" w:rsidRDefault="00DB764C" w:rsidP="00DB764C">
      <w:pPr>
        <w:pStyle w:val="Default"/>
        <w:jc w:val="both"/>
        <w:rPr>
          <w:rFonts w:ascii="Times New Roman" w:hAnsi="Times New Roman" w:cs="Times New Roman"/>
          <w:b/>
          <w:bCs/>
          <w:color w:val="auto"/>
          <w:sz w:val="22"/>
          <w:szCs w:val="22"/>
        </w:rPr>
      </w:pPr>
    </w:p>
    <w:p w14:paraId="54E9E0E6" w14:textId="77777777" w:rsidR="00DB764C" w:rsidRPr="00485D9F" w:rsidRDefault="00DB764C" w:rsidP="00DB764C">
      <w:pPr>
        <w:pStyle w:val="Default"/>
        <w:jc w:val="both"/>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Kriterij količine komunalnog otpada kod zajedničkih spremnika je pojedinačni obračunski volumen u zajedničkom spremniku i broj pražnjenja zajedničkog spremnika.</w:t>
      </w:r>
    </w:p>
    <w:p w14:paraId="2B65C0C1" w14:textId="77777777" w:rsidR="00DB764C" w:rsidRPr="00485D9F" w:rsidRDefault="00DB764C" w:rsidP="00DB764C">
      <w:pPr>
        <w:pStyle w:val="Default"/>
        <w:jc w:val="both"/>
        <w:rPr>
          <w:rFonts w:ascii="Times New Roman" w:hAnsi="Times New Roman" w:cs="Times New Roman"/>
          <w:bCs/>
          <w:color w:val="auto"/>
          <w:sz w:val="22"/>
          <w:szCs w:val="22"/>
        </w:rPr>
      </w:pPr>
    </w:p>
    <w:p w14:paraId="79A086D9" w14:textId="77777777" w:rsidR="00DB764C" w:rsidRPr="00485D9F" w:rsidRDefault="00DB764C" w:rsidP="00C11A73">
      <w:pPr>
        <w:suppressAutoHyphens w:val="0"/>
        <w:spacing w:after="0" w:line="240" w:lineRule="auto"/>
        <w:jc w:val="both"/>
        <w:textAlignment w:val="auto"/>
        <w:rPr>
          <w:rFonts w:ascii="Times New Roman" w:hAnsi="Times New Roman"/>
          <w:bCs/>
        </w:rPr>
      </w:pPr>
      <w:r w:rsidRPr="00485D9F">
        <w:rPr>
          <w:rFonts w:ascii="Times New Roman" w:hAnsi="Times New Roman"/>
          <w:bCs/>
        </w:rPr>
        <w:t>Osnova za određivanje količine otpada je volumen zaduženog spremnika, bez obzira na njegovu popunjenost na dan preuzimanja otpada kod korisnika.</w:t>
      </w:r>
    </w:p>
    <w:p w14:paraId="1E6231C3" w14:textId="77777777" w:rsidR="00DB764C" w:rsidRPr="00485D9F" w:rsidRDefault="00DB764C" w:rsidP="00DB764C">
      <w:pPr>
        <w:pStyle w:val="Default"/>
        <w:jc w:val="both"/>
        <w:rPr>
          <w:rFonts w:ascii="Times New Roman" w:hAnsi="Times New Roman" w:cs="Times New Roman"/>
          <w:bCs/>
          <w:color w:val="auto"/>
          <w:sz w:val="22"/>
          <w:szCs w:val="22"/>
        </w:rPr>
      </w:pPr>
    </w:p>
    <w:p w14:paraId="381BD44A" w14:textId="77777777" w:rsidR="00DB764C" w:rsidRPr="00485D9F" w:rsidRDefault="00DB764C" w:rsidP="00DB764C">
      <w:pPr>
        <w:pStyle w:val="Default"/>
        <w:jc w:val="both"/>
        <w:rPr>
          <w:rFonts w:ascii="Times New Roman" w:hAnsi="Times New Roman" w:cs="Times New Roman"/>
          <w:b/>
          <w:bCs/>
          <w:color w:val="auto"/>
          <w:sz w:val="22"/>
          <w:szCs w:val="22"/>
        </w:rPr>
      </w:pPr>
    </w:p>
    <w:p w14:paraId="1EABFB8B" w14:textId="77777777" w:rsidR="00DB764C" w:rsidRPr="00485D9F" w:rsidRDefault="00DB764C" w:rsidP="00DB764C">
      <w:pPr>
        <w:pStyle w:val="Default"/>
        <w:jc w:val="both"/>
        <w:rPr>
          <w:rFonts w:ascii="Times New Roman" w:hAnsi="Times New Roman" w:cs="Times New Roman"/>
          <w:b/>
          <w:bCs/>
          <w:color w:val="auto"/>
          <w:sz w:val="22"/>
          <w:szCs w:val="22"/>
        </w:rPr>
      </w:pPr>
    </w:p>
    <w:p w14:paraId="46DDC31C"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2. Standardne veličine i druga bitna svojstva spremnika za sakupljanje komunalnog otpada</w:t>
      </w:r>
    </w:p>
    <w:p w14:paraId="4492EB2E" w14:textId="77777777" w:rsidR="00DB764C" w:rsidRPr="00485D9F" w:rsidRDefault="00DB764C" w:rsidP="00DB764C">
      <w:pPr>
        <w:pStyle w:val="Default"/>
        <w:jc w:val="center"/>
        <w:rPr>
          <w:rFonts w:ascii="Times New Roman" w:hAnsi="Times New Roman" w:cs="Times New Roman"/>
          <w:b/>
          <w:bCs/>
          <w:color w:val="auto"/>
          <w:sz w:val="22"/>
          <w:szCs w:val="22"/>
        </w:rPr>
      </w:pPr>
    </w:p>
    <w:p w14:paraId="53550DAA" w14:textId="66253E33"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9.</w:t>
      </w:r>
    </w:p>
    <w:p w14:paraId="3DD02928" w14:textId="75C7BC51" w:rsidR="00C11A73" w:rsidRPr="00485D9F" w:rsidRDefault="00C11A73" w:rsidP="00DB764C">
      <w:pPr>
        <w:pStyle w:val="Default"/>
        <w:jc w:val="center"/>
        <w:rPr>
          <w:rFonts w:ascii="Times New Roman" w:hAnsi="Times New Roman" w:cs="Times New Roman"/>
          <w:bCs/>
          <w:color w:val="auto"/>
          <w:sz w:val="22"/>
          <w:szCs w:val="22"/>
        </w:rPr>
      </w:pPr>
    </w:p>
    <w:p w14:paraId="23F08284" w14:textId="54BC5358" w:rsidR="00AC527C" w:rsidRPr="00AC527C" w:rsidRDefault="00AC527C" w:rsidP="00AC527C">
      <w:pPr>
        <w:suppressAutoHyphens w:val="0"/>
        <w:autoSpaceDN/>
        <w:spacing w:after="0" w:line="240" w:lineRule="auto"/>
        <w:jc w:val="both"/>
        <w:textAlignment w:val="auto"/>
        <w:rPr>
          <w:rFonts w:ascii="Times New Roman" w:eastAsia="Times New Roman" w:hAnsi="Times New Roman"/>
          <w:lang w:eastAsia="hr-HR"/>
        </w:rPr>
      </w:pPr>
      <w:r w:rsidRPr="00AC527C">
        <w:rPr>
          <w:rFonts w:ascii="Times New Roman" w:eastAsia="Times New Roman" w:hAnsi="Times New Roman"/>
          <w:lang w:eastAsia="hr-HR"/>
        </w:rPr>
        <w:t>Standardna veličina i druga bitna svojstva spremnika za sakupljanje otpada određuje se na način da spremnik bude primjeren</w:t>
      </w:r>
      <w:r>
        <w:rPr>
          <w:rFonts w:ascii="Times New Roman" w:eastAsia="Times New Roman" w:hAnsi="Times New Roman"/>
          <w:lang w:eastAsia="hr-HR"/>
        </w:rPr>
        <w:t xml:space="preserve">  </w:t>
      </w:r>
      <w:r w:rsidRPr="00AC527C">
        <w:rPr>
          <w:rFonts w:ascii="Times New Roman" w:eastAsia="Times New Roman" w:hAnsi="Times New Roman"/>
          <w:lang w:eastAsia="hr-HR"/>
        </w:rPr>
        <w:t>potrebi pojedinog korisnika usluge iskazanoj na izjavi o načinu korištenja usluge.</w:t>
      </w:r>
    </w:p>
    <w:p w14:paraId="4EA2A34E" w14:textId="77777777" w:rsidR="00AC527C" w:rsidRDefault="00AC527C" w:rsidP="00AC527C">
      <w:pPr>
        <w:suppressAutoHyphens w:val="0"/>
        <w:autoSpaceDE w:val="0"/>
        <w:spacing w:after="0" w:line="240" w:lineRule="auto"/>
        <w:jc w:val="both"/>
        <w:textAlignment w:val="auto"/>
        <w:rPr>
          <w:rFonts w:ascii="Times New Roman" w:eastAsia="Times New Roman" w:hAnsi="Times New Roman"/>
        </w:rPr>
      </w:pPr>
    </w:p>
    <w:p w14:paraId="5CCBB640" w14:textId="57D62DA9" w:rsidR="00AC527C" w:rsidRPr="00AC527C" w:rsidRDefault="00AC527C" w:rsidP="00AC527C">
      <w:pPr>
        <w:suppressAutoHyphens w:val="0"/>
        <w:autoSpaceDE w:val="0"/>
        <w:spacing w:after="0" w:line="240" w:lineRule="auto"/>
        <w:jc w:val="both"/>
        <w:textAlignment w:val="auto"/>
        <w:rPr>
          <w:rFonts w:ascii="Times New Roman" w:eastAsia="Times New Roman" w:hAnsi="Times New Roman"/>
        </w:rPr>
      </w:pPr>
      <w:r w:rsidRPr="00AC527C">
        <w:rPr>
          <w:rFonts w:ascii="Times New Roman" w:eastAsia="Times New Roman" w:hAnsi="Times New Roman"/>
        </w:rPr>
        <w:t>Spremnik za miješani komunalni otpad označen je  propisanim oznakama koje je dužan osigurati davatelj usluge, za potrebe evidentiranja pražnjenja spremnika pojedinog korisnika usluge tijekom obračunskog razdoblja. Propisane oznake su broj spremnika i RFID čip za elektronsko očitanje pražnjenja. Pražnjenje se evidentira u računovodstvenom programu u evidenciji  koju vodi davatelj usluge i koja je dostupna korisniku usluge na njegov zahtjev.</w:t>
      </w:r>
    </w:p>
    <w:p w14:paraId="0E1BAD37" w14:textId="77777777" w:rsidR="00AC527C" w:rsidRPr="00AC527C" w:rsidRDefault="00AC527C" w:rsidP="00AC527C">
      <w:pPr>
        <w:suppressAutoHyphens w:val="0"/>
        <w:autoSpaceDE w:val="0"/>
        <w:spacing w:after="0" w:line="240" w:lineRule="auto"/>
        <w:ind w:firstLine="708"/>
        <w:jc w:val="both"/>
        <w:textAlignment w:val="auto"/>
        <w:rPr>
          <w:rFonts w:ascii="Times New Roman" w:eastAsia="Times New Roman" w:hAnsi="Times New Roman"/>
        </w:rPr>
      </w:pPr>
    </w:p>
    <w:p w14:paraId="56D0C30A" w14:textId="77777777" w:rsidR="00AC527C" w:rsidRPr="00AC527C" w:rsidRDefault="00AC527C" w:rsidP="00AC527C">
      <w:pPr>
        <w:suppressAutoHyphens w:val="0"/>
        <w:autoSpaceDE w:val="0"/>
        <w:spacing w:after="0" w:line="240" w:lineRule="auto"/>
        <w:jc w:val="both"/>
        <w:textAlignment w:val="auto"/>
        <w:rPr>
          <w:rFonts w:ascii="Times New Roman" w:eastAsia="Times New Roman" w:hAnsi="Times New Roman"/>
        </w:rPr>
      </w:pPr>
      <w:r w:rsidRPr="00AC527C">
        <w:rPr>
          <w:rFonts w:ascii="Times New Roman" w:eastAsia="Times New Roman" w:hAnsi="Times New Roman"/>
        </w:rPr>
        <w:t xml:space="preserve">Spremnici za određene vrste otpada označavaju se odgovarajućom bojom, bilo da je čitav spremnik obojan u odgovarajuću boju, bilo da je u odgovarajuću boju obojan samo poklopac spremnika. </w:t>
      </w:r>
    </w:p>
    <w:p w14:paraId="21D728FB" w14:textId="77777777" w:rsidR="00AC527C" w:rsidRPr="00AC527C" w:rsidRDefault="00AC527C" w:rsidP="00AC527C">
      <w:pPr>
        <w:suppressAutoHyphens w:val="0"/>
        <w:autoSpaceDE w:val="0"/>
        <w:spacing w:after="0" w:line="240" w:lineRule="auto"/>
        <w:jc w:val="both"/>
        <w:textAlignment w:val="auto"/>
        <w:rPr>
          <w:rFonts w:ascii="Times New Roman" w:eastAsia="Times New Roman" w:hAnsi="Times New Roman"/>
        </w:rPr>
      </w:pPr>
    </w:p>
    <w:p w14:paraId="564BF08F" w14:textId="505FCB4A" w:rsidR="00AC527C" w:rsidRDefault="00AC527C" w:rsidP="00AC527C">
      <w:pPr>
        <w:suppressAutoHyphens w:val="0"/>
        <w:autoSpaceDN/>
        <w:spacing w:after="0" w:line="240" w:lineRule="auto"/>
        <w:jc w:val="both"/>
        <w:textAlignment w:val="auto"/>
        <w:rPr>
          <w:rFonts w:ascii="Times New Roman" w:eastAsia="Times New Roman" w:hAnsi="Times New Roman"/>
          <w:lang w:eastAsia="hr-HR"/>
        </w:rPr>
      </w:pPr>
      <w:r w:rsidRPr="00AC527C">
        <w:rPr>
          <w:rFonts w:ascii="Times New Roman" w:eastAsia="Times New Roman" w:hAnsi="Times New Roman"/>
          <w:lang w:eastAsia="hr-HR"/>
        </w:rPr>
        <w:t>Standardne veličine spremnika za sakupljanje miješanog komunalnog otpada su zeleni spremnici sa žutim poklopcem 120 litara, 240 litara, 360 litara, 1100 litara i 5000 litara.</w:t>
      </w:r>
    </w:p>
    <w:p w14:paraId="0606BB90" w14:textId="77777777" w:rsidR="00AC527C" w:rsidRPr="00AC527C" w:rsidRDefault="00AC527C" w:rsidP="00AC527C">
      <w:pPr>
        <w:suppressAutoHyphens w:val="0"/>
        <w:autoSpaceDN/>
        <w:spacing w:after="0" w:line="240" w:lineRule="auto"/>
        <w:jc w:val="both"/>
        <w:textAlignment w:val="auto"/>
        <w:rPr>
          <w:rFonts w:ascii="Times New Roman" w:eastAsia="Times New Roman" w:hAnsi="Times New Roman"/>
          <w:lang w:eastAsia="hr-HR"/>
        </w:rPr>
      </w:pPr>
    </w:p>
    <w:p w14:paraId="3A5893D0" w14:textId="4B564972" w:rsidR="00AC527C" w:rsidRDefault="00AC527C" w:rsidP="00AC527C">
      <w:pPr>
        <w:suppressAutoHyphens w:val="0"/>
        <w:autoSpaceDN/>
        <w:spacing w:after="0" w:line="240" w:lineRule="auto"/>
        <w:jc w:val="both"/>
        <w:textAlignment w:val="auto"/>
        <w:rPr>
          <w:rFonts w:ascii="Times New Roman" w:eastAsia="Times New Roman" w:hAnsi="Times New Roman"/>
          <w:lang w:eastAsia="hr-HR"/>
        </w:rPr>
      </w:pPr>
      <w:r w:rsidRPr="00AC527C">
        <w:rPr>
          <w:rFonts w:ascii="Times New Roman" w:eastAsia="Times New Roman" w:hAnsi="Times New Roman"/>
          <w:lang w:eastAsia="hr-HR"/>
        </w:rPr>
        <w:t>Standardne veličine spremnika za sakupljanje reciklabilnog otpada su spremnici s plavim ili narančastim poklopcem 120 litara, 240 litara, 360 litara,1100 litara i 5000 litara.</w:t>
      </w:r>
    </w:p>
    <w:p w14:paraId="484C74DA" w14:textId="77777777" w:rsidR="00AC527C" w:rsidRPr="00AC527C" w:rsidRDefault="00AC527C" w:rsidP="00AC527C">
      <w:pPr>
        <w:suppressAutoHyphens w:val="0"/>
        <w:autoSpaceDN/>
        <w:spacing w:after="0" w:line="240" w:lineRule="auto"/>
        <w:jc w:val="both"/>
        <w:textAlignment w:val="auto"/>
        <w:rPr>
          <w:rFonts w:ascii="Times New Roman" w:eastAsia="Times New Roman" w:hAnsi="Times New Roman"/>
          <w:lang w:eastAsia="hr-HR"/>
        </w:rPr>
      </w:pPr>
    </w:p>
    <w:p w14:paraId="0A9078FF" w14:textId="4230DA59" w:rsidR="00C11A73" w:rsidRPr="00F370DD" w:rsidRDefault="00AC527C" w:rsidP="00F370DD">
      <w:pPr>
        <w:suppressAutoHyphens w:val="0"/>
        <w:autoSpaceDN/>
        <w:spacing w:after="0" w:line="240" w:lineRule="auto"/>
        <w:jc w:val="both"/>
        <w:textAlignment w:val="auto"/>
        <w:rPr>
          <w:rFonts w:ascii="Times New Roman" w:eastAsia="Times New Roman" w:hAnsi="Times New Roman"/>
          <w:lang w:eastAsia="hr-HR"/>
        </w:rPr>
      </w:pPr>
      <w:r w:rsidRPr="00AC527C">
        <w:rPr>
          <w:rFonts w:ascii="Times New Roman" w:eastAsia="Times New Roman" w:hAnsi="Times New Roman"/>
          <w:lang w:eastAsia="hr-HR"/>
        </w:rPr>
        <w:t>Standardni spremnici omogućuju pražnjenje spremnika komunalnim vozilima sa sustavima za podizanje spremnika.</w:t>
      </w:r>
    </w:p>
    <w:p w14:paraId="1AA2DB17"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lastRenderedPageBreak/>
        <w:t>Vrste spremnika i standardne veličine spremnika za sakupljanje komunalnog otpada prema kategorijama korisnika javne usluge određuju se na način da je spremnik primjeren potrebi pojedinog korisnika usluge temeljem dosadašnjeg načina korištenja javne usluge.</w:t>
      </w:r>
    </w:p>
    <w:p w14:paraId="74BBB085" w14:textId="77777777" w:rsidR="00DB764C" w:rsidRPr="00485D9F" w:rsidRDefault="00DB764C" w:rsidP="00DB764C">
      <w:pPr>
        <w:pStyle w:val="Default"/>
        <w:jc w:val="both"/>
        <w:rPr>
          <w:rFonts w:ascii="Times New Roman" w:hAnsi="Times New Roman" w:cs="Times New Roman"/>
          <w:color w:val="auto"/>
          <w:sz w:val="22"/>
          <w:szCs w:val="22"/>
        </w:rPr>
      </w:pPr>
    </w:p>
    <w:p w14:paraId="2E6E58A4" w14:textId="534A507C"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Spremnici u smislu ove Odluke podrazumijevaju i namjenske standardizirane vreće za prikupljanje komunalnog otpada u slučaju da davatelj usluge vreće primijeni u sklopu organizacije sustava gospodarenja otpadom iz tehničkih, prostornih, manipulativnih, ili bilo kojih drugih razloga kao i same ekonomičnosti sustava. </w:t>
      </w:r>
    </w:p>
    <w:p w14:paraId="5B9E66A6" w14:textId="77777777" w:rsidR="00A31E37" w:rsidRPr="00485D9F" w:rsidRDefault="00A31E37" w:rsidP="00340278">
      <w:pPr>
        <w:pStyle w:val="Default"/>
        <w:jc w:val="both"/>
        <w:rPr>
          <w:rFonts w:ascii="Times New Roman" w:hAnsi="Times New Roman" w:cs="Times New Roman"/>
          <w:color w:val="auto"/>
          <w:sz w:val="22"/>
          <w:szCs w:val="22"/>
        </w:rPr>
      </w:pPr>
    </w:p>
    <w:p w14:paraId="579B172E" w14:textId="792C3984" w:rsidR="00340278" w:rsidRPr="00485D9F" w:rsidRDefault="00340278" w:rsidP="00340278">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Iznimno, osim u navedenim spremnicima, komunalni otpad se može </w:t>
      </w:r>
      <w:r w:rsidR="00A31E37" w:rsidRPr="00485D9F">
        <w:rPr>
          <w:rFonts w:ascii="Times New Roman" w:hAnsi="Times New Roman" w:cs="Times New Roman"/>
          <w:color w:val="auto"/>
          <w:sz w:val="22"/>
          <w:szCs w:val="22"/>
        </w:rPr>
        <w:t>sakupljati</w:t>
      </w:r>
      <w:r w:rsidRPr="00485D9F">
        <w:rPr>
          <w:rFonts w:ascii="Times New Roman" w:hAnsi="Times New Roman" w:cs="Times New Roman"/>
          <w:color w:val="auto"/>
          <w:sz w:val="22"/>
          <w:szCs w:val="22"/>
        </w:rPr>
        <w:t xml:space="preserve"> i u odgovarajućim vrećama koje </w:t>
      </w:r>
      <w:r w:rsidR="00A31E37" w:rsidRPr="00485D9F">
        <w:rPr>
          <w:rFonts w:ascii="Times New Roman" w:hAnsi="Times New Roman" w:cs="Times New Roman"/>
          <w:color w:val="auto"/>
          <w:sz w:val="22"/>
          <w:szCs w:val="22"/>
        </w:rPr>
        <w:t>osigurava davatelj javne usluge.</w:t>
      </w:r>
      <w:r w:rsidRPr="00485D9F">
        <w:rPr>
          <w:rFonts w:ascii="Times New Roman" w:hAnsi="Times New Roman" w:cs="Times New Roman"/>
          <w:color w:val="auto"/>
          <w:sz w:val="22"/>
          <w:szCs w:val="22"/>
        </w:rPr>
        <w:t xml:space="preserve"> U pogledu broja pražnjenja volumen vreće tretira se proporcionalno vrijednosti</w:t>
      </w:r>
      <w:r w:rsidR="00A31E37" w:rsidRPr="00485D9F">
        <w:rPr>
          <w:rFonts w:ascii="Times New Roman" w:hAnsi="Times New Roman" w:cs="Times New Roman"/>
          <w:color w:val="auto"/>
          <w:sz w:val="22"/>
          <w:szCs w:val="22"/>
        </w:rPr>
        <w:t xml:space="preserve"> volumena spremnika zapremnine 120 litara</w:t>
      </w:r>
      <w:r w:rsidRPr="00485D9F">
        <w:rPr>
          <w:rFonts w:ascii="Times New Roman" w:hAnsi="Times New Roman" w:cs="Times New Roman"/>
          <w:color w:val="auto"/>
          <w:sz w:val="22"/>
          <w:szCs w:val="22"/>
        </w:rPr>
        <w:t>.</w:t>
      </w:r>
    </w:p>
    <w:p w14:paraId="0E5F03E9" w14:textId="6E25A994" w:rsidR="00340278" w:rsidRPr="00485D9F" w:rsidRDefault="00340278" w:rsidP="00DB764C">
      <w:pPr>
        <w:pStyle w:val="Default"/>
        <w:jc w:val="both"/>
        <w:rPr>
          <w:rFonts w:ascii="Times New Roman" w:hAnsi="Times New Roman" w:cs="Times New Roman"/>
          <w:color w:val="auto"/>
          <w:sz w:val="22"/>
          <w:szCs w:val="22"/>
        </w:rPr>
      </w:pPr>
    </w:p>
    <w:p w14:paraId="22E2EE8A" w14:textId="20D6D01C" w:rsidR="00CE4D03" w:rsidRPr="00485D9F" w:rsidRDefault="00CE4D03" w:rsidP="00CE4D03">
      <w:pPr>
        <w:spacing w:line="240" w:lineRule="auto"/>
        <w:jc w:val="both"/>
        <w:rPr>
          <w:rFonts w:ascii="Times New Roman" w:hAnsi="Times New Roman"/>
        </w:rPr>
      </w:pPr>
      <w:r w:rsidRPr="00485D9F">
        <w:rPr>
          <w:rFonts w:ascii="Times New Roman" w:hAnsi="Times New Roman"/>
        </w:rPr>
        <w:t xml:space="preserve">Standardna veličina spremnika za sakupljanje </w:t>
      </w:r>
      <w:r w:rsidR="000D1E2E" w:rsidRPr="00485D9F">
        <w:rPr>
          <w:rFonts w:ascii="Times New Roman" w:hAnsi="Times New Roman"/>
        </w:rPr>
        <w:t xml:space="preserve">dodatnog </w:t>
      </w:r>
      <w:r w:rsidRPr="00485D9F">
        <w:rPr>
          <w:rFonts w:ascii="Times New Roman" w:hAnsi="Times New Roman"/>
        </w:rPr>
        <w:t>miješanog komunalnog otpada je žuta vreća</w:t>
      </w:r>
      <w:r w:rsidR="00A31E37" w:rsidRPr="00485D9F">
        <w:rPr>
          <w:rFonts w:ascii="Times New Roman" w:hAnsi="Times New Roman"/>
        </w:rPr>
        <w:t xml:space="preserve"> od 120 litara</w:t>
      </w:r>
      <w:r w:rsidRPr="00485D9F">
        <w:rPr>
          <w:rFonts w:ascii="Times New Roman" w:hAnsi="Times New Roman"/>
        </w:rPr>
        <w:t xml:space="preserve">  s oznakom davatelja usluge i može se kupiti </w:t>
      </w:r>
      <w:r w:rsidR="000D1E2E" w:rsidRPr="00485D9F">
        <w:rPr>
          <w:rFonts w:ascii="Times New Roman" w:hAnsi="Times New Roman"/>
        </w:rPr>
        <w:t>u iznosu od 11,10 kuna kod davatelja usluge.</w:t>
      </w:r>
      <w:r w:rsidRPr="00485D9F">
        <w:rPr>
          <w:rFonts w:ascii="Times New Roman" w:hAnsi="Times New Roman"/>
        </w:rPr>
        <w:t xml:space="preserve"> </w:t>
      </w:r>
    </w:p>
    <w:p w14:paraId="2AC0DEFB" w14:textId="40BEA671" w:rsidR="00BB5A07" w:rsidRPr="00485D9F" w:rsidRDefault="00BB5A07" w:rsidP="00340278">
      <w:pPr>
        <w:spacing w:line="240" w:lineRule="auto"/>
        <w:jc w:val="both"/>
        <w:rPr>
          <w:rFonts w:ascii="Times New Roman" w:hAnsi="Times New Roman"/>
        </w:rPr>
      </w:pPr>
      <w:bookmarkStart w:id="9" w:name="_Hlk95473022"/>
      <w:r w:rsidRPr="00485D9F">
        <w:rPr>
          <w:rFonts w:ascii="Times New Roman" w:hAnsi="Times New Roman"/>
        </w:rPr>
        <w:t xml:space="preserve">Standardna veličina spremnika za sakupljanje stakla je zelena vreća </w:t>
      </w:r>
      <w:r w:rsidR="00A31E37" w:rsidRPr="00485D9F">
        <w:rPr>
          <w:rFonts w:ascii="Times New Roman" w:hAnsi="Times New Roman"/>
        </w:rPr>
        <w:t xml:space="preserve">od 120 litara </w:t>
      </w:r>
      <w:r w:rsidRPr="00485D9F">
        <w:rPr>
          <w:rFonts w:ascii="Times New Roman" w:hAnsi="Times New Roman"/>
        </w:rPr>
        <w:t>s oznakom davatelja usluge.</w:t>
      </w:r>
    </w:p>
    <w:bookmarkEnd w:id="9"/>
    <w:p w14:paraId="7856D139" w14:textId="03AB10F9" w:rsidR="00DB764C" w:rsidRPr="00485D9F" w:rsidRDefault="00BB5A07" w:rsidP="00A31E37">
      <w:pPr>
        <w:spacing w:line="240" w:lineRule="auto"/>
        <w:jc w:val="both"/>
        <w:rPr>
          <w:rFonts w:ascii="Times New Roman" w:hAnsi="Times New Roman"/>
        </w:rPr>
      </w:pPr>
      <w:r w:rsidRPr="00485D9F">
        <w:rPr>
          <w:rFonts w:ascii="Times New Roman" w:hAnsi="Times New Roman"/>
        </w:rPr>
        <w:t>Standardna veličina spremnika za sakupljanje tekstila je smeđa vreća</w:t>
      </w:r>
      <w:r w:rsidR="00A31E37" w:rsidRPr="00485D9F">
        <w:rPr>
          <w:rFonts w:ascii="Times New Roman" w:hAnsi="Times New Roman"/>
        </w:rPr>
        <w:t xml:space="preserve"> od 120 litara   </w:t>
      </w:r>
      <w:r w:rsidRPr="00485D9F">
        <w:rPr>
          <w:rFonts w:ascii="Times New Roman" w:hAnsi="Times New Roman"/>
        </w:rPr>
        <w:t>s oznakom davatelja usluge</w:t>
      </w:r>
      <w:r w:rsidR="000D1E2E" w:rsidRPr="00485D9F">
        <w:rPr>
          <w:rFonts w:ascii="Times New Roman" w:hAnsi="Times New Roman"/>
        </w:rPr>
        <w:t>.</w:t>
      </w:r>
    </w:p>
    <w:p w14:paraId="6D12F276" w14:textId="2FBDA9EE" w:rsidR="00DB764C" w:rsidRDefault="008419EF" w:rsidP="00DB764C">
      <w:pPr>
        <w:spacing w:after="0" w:line="240" w:lineRule="auto"/>
        <w:jc w:val="both"/>
        <w:rPr>
          <w:rFonts w:ascii="Times New Roman" w:eastAsia="Times New Roman" w:hAnsi="Times New Roman"/>
          <w:lang w:eastAsia="hr-HR"/>
        </w:rPr>
      </w:pPr>
      <w:r w:rsidRPr="00485D9F">
        <w:rPr>
          <w:rFonts w:ascii="Times New Roman" w:eastAsia="Times New Roman" w:hAnsi="Times New Roman"/>
          <w:lang w:eastAsia="hr-HR"/>
        </w:rPr>
        <w:t>Opasni komunalni</w:t>
      </w:r>
      <w:r w:rsidR="00DB764C" w:rsidRPr="00485D9F">
        <w:rPr>
          <w:rFonts w:ascii="Times New Roman" w:eastAsia="Times New Roman" w:hAnsi="Times New Roman"/>
          <w:lang w:eastAsia="hr-HR"/>
        </w:rPr>
        <w:t xml:space="preserve"> otpad  kao i pojedine vrste posebnih kategorija otpada sukladno posebnim propisima mogu se odložiti u određene spremnike koji se nalaze u reciklažnom dvorištu. </w:t>
      </w:r>
    </w:p>
    <w:p w14:paraId="1A2CE8EE" w14:textId="77777777" w:rsidR="007E1C28" w:rsidRPr="00485D9F" w:rsidRDefault="007E1C28" w:rsidP="00DB764C">
      <w:pPr>
        <w:spacing w:after="0" w:line="240" w:lineRule="auto"/>
        <w:jc w:val="both"/>
        <w:rPr>
          <w:rFonts w:ascii="Times New Roman" w:hAnsi="Times New Roman"/>
        </w:rPr>
      </w:pPr>
    </w:p>
    <w:p w14:paraId="0AEC9879" w14:textId="77777777" w:rsidR="00DB764C" w:rsidRPr="00485D9F" w:rsidRDefault="00DB764C" w:rsidP="00DB764C">
      <w:pPr>
        <w:spacing w:after="0" w:line="240" w:lineRule="auto"/>
        <w:jc w:val="both"/>
        <w:rPr>
          <w:rFonts w:ascii="Times New Roman" w:hAnsi="Times New Roman"/>
        </w:rPr>
      </w:pPr>
    </w:p>
    <w:p w14:paraId="31A21A52" w14:textId="77777777" w:rsidR="00DB764C" w:rsidRPr="00485D9F" w:rsidRDefault="00DB764C" w:rsidP="00DB764C">
      <w:pPr>
        <w:pStyle w:val="Default"/>
        <w:jc w:val="both"/>
        <w:rPr>
          <w:rFonts w:ascii="Times New Roman" w:hAnsi="Times New Roman" w:cs="Times New Roman"/>
          <w:b/>
          <w:bCs/>
          <w:color w:val="auto"/>
          <w:sz w:val="22"/>
          <w:szCs w:val="22"/>
        </w:rPr>
      </w:pPr>
    </w:p>
    <w:p w14:paraId="32D896C1"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3. Najmanja učestalost odvoza otpada prema područjima</w:t>
      </w:r>
    </w:p>
    <w:p w14:paraId="3A1C3139" w14:textId="77777777" w:rsidR="00DB764C" w:rsidRPr="00485D9F" w:rsidRDefault="00DB764C" w:rsidP="00DB764C">
      <w:pPr>
        <w:pStyle w:val="Default"/>
        <w:jc w:val="center"/>
        <w:rPr>
          <w:rFonts w:ascii="Times New Roman" w:hAnsi="Times New Roman" w:cs="Times New Roman"/>
          <w:b/>
          <w:bCs/>
          <w:i/>
          <w:color w:val="auto"/>
          <w:sz w:val="22"/>
          <w:szCs w:val="22"/>
        </w:rPr>
      </w:pPr>
    </w:p>
    <w:p w14:paraId="669919A4"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10.</w:t>
      </w:r>
    </w:p>
    <w:p w14:paraId="1A79A2CA" w14:textId="77777777" w:rsidR="00DB764C" w:rsidRPr="00485D9F" w:rsidRDefault="00DB764C" w:rsidP="00DB764C">
      <w:pPr>
        <w:spacing w:after="0"/>
        <w:jc w:val="both"/>
        <w:rPr>
          <w:rFonts w:ascii="Times New Roman" w:hAnsi="Times New Roman"/>
        </w:rPr>
      </w:pPr>
    </w:p>
    <w:p w14:paraId="2446735B" w14:textId="77777777" w:rsidR="008419EF" w:rsidRPr="00485D9F" w:rsidRDefault="008419EF" w:rsidP="008419EF">
      <w:pPr>
        <w:spacing w:after="0"/>
        <w:jc w:val="both"/>
        <w:rPr>
          <w:rFonts w:ascii="Times New Roman" w:hAnsi="Times New Roman"/>
        </w:rPr>
      </w:pPr>
    </w:p>
    <w:p w14:paraId="3DC43B0E" w14:textId="77777777" w:rsidR="008419EF" w:rsidRPr="00485D9F" w:rsidRDefault="008419EF" w:rsidP="008419EF">
      <w:pPr>
        <w:spacing w:after="0"/>
        <w:jc w:val="both"/>
        <w:rPr>
          <w:rFonts w:ascii="Times New Roman" w:hAnsi="Times New Roman"/>
        </w:rPr>
      </w:pPr>
      <w:r w:rsidRPr="00485D9F">
        <w:rPr>
          <w:rFonts w:ascii="Times New Roman" w:hAnsi="Times New Roman"/>
        </w:rPr>
        <w:t>Najmanja učestalost odvoza  na čitavom području pružanja javne usluge utvrđuje se prema vrstama komunalnog otpada kako slijedi:</w:t>
      </w:r>
    </w:p>
    <w:p w14:paraId="7E15F77A" w14:textId="77777777" w:rsidR="0073767D" w:rsidRPr="00485D9F" w:rsidRDefault="0073767D" w:rsidP="008419EF">
      <w:pPr>
        <w:spacing w:after="0"/>
        <w:jc w:val="both"/>
        <w:rPr>
          <w:rFonts w:ascii="Times New Roman" w:hAnsi="Times New Roman"/>
        </w:rPr>
      </w:pPr>
    </w:p>
    <w:p w14:paraId="6C4516CE" w14:textId="5B1CE1F9" w:rsidR="008419EF" w:rsidRPr="00485D9F" w:rsidRDefault="008419EF" w:rsidP="008419EF">
      <w:pPr>
        <w:spacing w:after="0"/>
        <w:jc w:val="both"/>
        <w:rPr>
          <w:rFonts w:ascii="Times New Roman" w:hAnsi="Times New Roman"/>
        </w:rPr>
      </w:pPr>
      <w:r w:rsidRPr="00485D9F">
        <w:rPr>
          <w:rFonts w:ascii="Times New Roman" w:hAnsi="Times New Roman"/>
        </w:rPr>
        <w:t>za korisnike kategorije kućanstvo:</w:t>
      </w:r>
    </w:p>
    <w:p w14:paraId="3188BC4C" w14:textId="138B8261" w:rsidR="008419EF" w:rsidRPr="00485D9F" w:rsidRDefault="008419EF" w:rsidP="0073767D">
      <w:pPr>
        <w:pStyle w:val="Odlomakpopisa"/>
        <w:numPr>
          <w:ilvl w:val="0"/>
          <w:numId w:val="12"/>
        </w:numPr>
        <w:spacing w:after="0"/>
        <w:jc w:val="both"/>
        <w:rPr>
          <w:rFonts w:ascii="Times New Roman" w:hAnsi="Times New Roman"/>
        </w:rPr>
      </w:pPr>
      <w:r w:rsidRPr="00485D9F">
        <w:rPr>
          <w:rFonts w:ascii="Times New Roman" w:hAnsi="Times New Roman"/>
        </w:rPr>
        <w:t>miješani komunalni otpad - svakih 14 dana (žuti poklopac)</w:t>
      </w:r>
    </w:p>
    <w:p w14:paraId="65AC72F8" w14:textId="563887FA" w:rsidR="008419EF" w:rsidRPr="00485D9F" w:rsidRDefault="008419EF" w:rsidP="0073767D">
      <w:pPr>
        <w:pStyle w:val="Odlomakpopisa"/>
        <w:numPr>
          <w:ilvl w:val="0"/>
          <w:numId w:val="12"/>
        </w:numPr>
        <w:spacing w:after="0"/>
        <w:jc w:val="both"/>
        <w:rPr>
          <w:rFonts w:ascii="Times New Roman" w:hAnsi="Times New Roman"/>
        </w:rPr>
      </w:pPr>
      <w:r w:rsidRPr="00485D9F">
        <w:rPr>
          <w:rFonts w:ascii="Times New Roman" w:hAnsi="Times New Roman"/>
        </w:rPr>
        <w:t>korisni otpad, papir i karton (plavi ili narančasti poklopac) - svakih 14 dana</w:t>
      </w:r>
    </w:p>
    <w:p w14:paraId="23C37940" w14:textId="1CAD64CF" w:rsidR="008419EF" w:rsidRPr="00485D9F" w:rsidRDefault="008419EF" w:rsidP="0073767D">
      <w:pPr>
        <w:pStyle w:val="Odlomakpopisa"/>
        <w:numPr>
          <w:ilvl w:val="0"/>
          <w:numId w:val="12"/>
        </w:numPr>
        <w:spacing w:after="0"/>
        <w:jc w:val="both"/>
        <w:rPr>
          <w:rFonts w:ascii="Times New Roman" w:hAnsi="Times New Roman"/>
        </w:rPr>
      </w:pPr>
      <w:r w:rsidRPr="00485D9F">
        <w:rPr>
          <w:rFonts w:ascii="Times New Roman" w:hAnsi="Times New Roman"/>
        </w:rPr>
        <w:t>glomazni otpad - jednom godišnje</w:t>
      </w:r>
    </w:p>
    <w:p w14:paraId="1D0F47F8" w14:textId="1C1C05D4" w:rsidR="008419EF" w:rsidRPr="00485D9F" w:rsidRDefault="008419EF" w:rsidP="0073767D">
      <w:pPr>
        <w:pStyle w:val="Odlomakpopisa"/>
        <w:numPr>
          <w:ilvl w:val="0"/>
          <w:numId w:val="12"/>
        </w:numPr>
        <w:spacing w:after="0"/>
        <w:jc w:val="both"/>
        <w:rPr>
          <w:rFonts w:ascii="Times New Roman" w:hAnsi="Times New Roman"/>
        </w:rPr>
      </w:pPr>
      <w:r w:rsidRPr="00485D9F">
        <w:rPr>
          <w:rFonts w:ascii="Times New Roman" w:hAnsi="Times New Roman"/>
        </w:rPr>
        <w:t>staklo i tekstil - u okviru odvoza glomaznog otpada</w:t>
      </w:r>
    </w:p>
    <w:p w14:paraId="4E61BDC6" w14:textId="77777777" w:rsidR="008419EF" w:rsidRPr="00485D9F" w:rsidRDefault="008419EF" w:rsidP="008419EF">
      <w:pPr>
        <w:spacing w:after="0"/>
        <w:jc w:val="both"/>
        <w:rPr>
          <w:rFonts w:ascii="Times New Roman" w:hAnsi="Times New Roman"/>
        </w:rPr>
      </w:pPr>
    </w:p>
    <w:p w14:paraId="6E48C604" w14:textId="41F4B817" w:rsidR="008419EF" w:rsidRPr="00485D9F" w:rsidRDefault="008419EF" w:rsidP="008419EF">
      <w:pPr>
        <w:spacing w:after="0"/>
        <w:jc w:val="both"/>
        <w:rPr>
          <w:rFonts w:ascii="Times New Roman" w:hAnsi="Times New Roman"/>
        </w:rPr>
      </w:pPr>
      <w:r w:rsidRPr="00485D9F">
        <w:rPr>
          <w:rFonts w:ascii="Times New Roman" w:hAnsi="Times New Roman"/>
        </w:rPr>
        <w:t xml:space="preserve">za korisnike </w:t>
      </w:r>
      <w:r w:rsidR="0073767D" w:rsidRPr="00485D9F">
        <w:rPr>
          <w:rFonts w:ascii="Times New Roman" w:hAnsi="Times New Roman"/>
        </w:rPr>
        <w:t xml:space="preserve">kategorije </w:t>
      </w:r>
      <w:r w:rsidRPr="00485D9F">
        <w:rPr>
          <w:rFonts w:ascii="Times New Roman" w:hAnsi="Times New Roman"/>
        </w:rPr>
        <w:t>koji nisu kućanstvo:</w:t>
      </w:r>
    </w:p>
    <w:p w14:paraId="78E167E2" w14:textId="5F436F42" w:rsidR="008419EF" w:rsidRPr="00485D9F" w:rsidRDefault="008419EF" w:rsidP="0073767D">
      <w:pPr>
        <w:pStyle w:val="Odlomakpopisa"/>
        <w:numPr>
          <w:ilvl w:val="0"/>
          <w:numId w:val="11"/>
        </w:numPr>
        <w:spacing w:after="0"/>
        <w:jc w:val="both"/>
        <w:rPr>
          <w:rFonts w:ascii="Times New Roman" w:hAnsi="Times New Roman"/>
        </w:rPr>
      </w:pPr>
      <w:r w:rsidRPr="00485D9F">
        <w:rPr>
          <w:rFonts w:ascii="Times New Roman" w:hAnsi="Times New Roman"/>
        </w:rPr>
        <w:t>miješani komunalni otpad - svakih 14 dana</w:t>
      </w:r>
    </w:p>
    <w:p w14:paraId="7A5B409C" w14:textId="39101F6D" w:rsidR="008419EF" w:rsidRPr="00485D9F" w:rsidRDefault="008419EF" w:rsidP="0073767D">
      <w:pPr>
        <w:pStyle w:val="Odlomakpopisa"/>
        <w:numPr>
          <w:ilvl w:val="0"/>
          <w:numId w:val="11"/>
        </w:numPr>
        <w:spacing w:after="0"/>
        <w:jc w:val="both"/>
        <w:rPr>
          <w:rFonts w:ascii="Times New Roman" w:hAnsi="Times New Roman"/>
        </w:rPr>
      </w:pPr>
      <w:r w:rsidRPr="00485D9F">
        <w:rPr>
          <w:rFonts w:ascii="Times New Roman" w:hAnsi="Times New Roman"/>
        </w:rPr>
        <w:t>korisni otpad, papir i karton (plavi poklopac) - svakih 14 dana</w:t>
      </w:r>
    </w:p>
    <w:p w14:paraId="19CA9616" w14:textId="3A927A61" w:rsidR="008419EF" w:rsidRPr="00485D9F" w:rsidRDefault="008419EF" w:rsidP="0073767D">
      <w:pPr>
        <w:pStyle w:val="Odlomakpopisa"/>
        <w:numPr>
          <w:ilvl w:val="0"/>
          <w:numId w:val="11"/>
        </w:numPr>
        <w:spacing w:after="0"/>
        <w:jc w:val="both"/>
        <w:rPr>
          <w:rFonts w:ascii="Times New Roman" w:hAnsi="Times New Roman"/>
        </w:rPr>
      </w:pPr>
      <w:r w:rsidRPr="00485D9F">
        <w:rPr>
          <w:rFonts w:ascii="Times New Roman" w:hAnsi="Times New Roman"/>
        </w:rPr>
        <w:t>odvoz miješanog komunalnog otpada - po pozivu u roku od 7 dana od narudžbe</w:t>
      </w:r>
    </w:p>
    <w:p w14:paraId="0BEC95C0" w14:textId="206DB6A7" w:rsidR="008419EF" w:rsidRPr="00485D9F" w:rsidRDefault="008419EF" w:rsidP="0073767D">
      <w:pPr>
        <w:pStyle w:val="Odlomakpopisa"/>
        <w:numPr>
          <w:ilvl w:val="0"/>
          <w:numId w:val="11"/>
        </w:numPr>
        <w:spacing w:after="0"/>
        <w:jc w:val="both"/>
        <w:rPr>
          <w:rFonts w:ascii="Times New Roman" w:hAnsi="Times New Roman"/>
        </w:rPr>
      </w:pPr>
      <w:r w:rsidRPr="00485D9F">
        <w:rPr>
          <w:rFonts w:ascii="Times New Roman" w:hAnsi="Times New Roman"/>
        </w:rPr>
        <w:t>odvoz ostalog komunalnog otpada - po pozivu u roku od 7 dana od narudžbe</w:t>
      </w:r>
    </w:p>
    <w:p w14:paraId="369EC00B" w14:textId="77777777" w:rsidR="008419EF" w:rsidRPr="00485D9F" w:rsidRDefault="008419EF" w:rsidP="00DB764C">
      <w:pPr>
        <w:spacing w:after="0"/>
        <w:jc w:val="both"/>
        <w:rPr>
          <w:rFonts w:ascii="Times New Roman" w:hAnsi="Times New Roman"/>
        </w:rPr>
      </w:pPr>
    </w:p>
    <w:p w14:paraId="7F686F29" w14:textId="77777777" w:rsidR="008419EF" w:rsidRPr="00485D9F" w:rsidRDefault="008419EF" w:rsidP="00DB764C">
      <w:pPr>
        <w:spacing w:after="0"/>
        <w:jc w:val="both"/>
        <w:rPr>
          <w:rFonts w:ascii="Times New Roman" w:hAnsi="Times New Roman"/>
        </w:rPr>
      </w:pPr>
      <w:bookmarkStart w:id="10" w:name="_Hlk95473823"/>
    </w:p>
    <w:bookmarkEnd w:id="10"/>
    <w:p w14:paraId="4FA2F6C6"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39E1ECE9"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Davatelj usluge dužan je  korisniku usluge do 31. prosinca tekuće godine za iduću kalendarsku godinu dostaviti Obavijest o sakupljanju komunalnog otpada koja sadrži plan odvoza, elektroničkim putem, pisanim putem ili na drugi korisniku usluge prihvatljiv način. </w:t>
      </w:r>
    </w:p>
    <w:p w14:paraId="2B4A7E76" w14:textId="77777777" w:rsidR="00DB764C" w:rsidRPr="00485D9F" w:rsidRDefault="00DB764C" w:rsidP="00DB764C">
      <w:pPr>
        <w:pStyle w:val="Default"/>
        <w:jc w:val="both"/>
        <w:rPr>
          <w:rFonts w:ascii="Times New Roman" w:hAnsi="Times New Roman" w:cs="Times New Roman"/>
          <w:color w:val="auto"/>
          <w:sz w:val="22"/>
          <w:szCs w:val="22"/>
        </w:rPr>
      </w:pPr>
    </w:p>
    <w:p w14:paraId="6BBA290D" w14:textId="2E1BA26F" w:rsidR="00B640BE" w:rsidRPr="00485D9F" w:rsidRDefault="00B640BE" w:rsidP="00462DBE">
      <w:pPr>
        <w:pStyle w:val="box468252"/>
        <w:jc w:val="both"/>
        <w:rPr>
          <w:sz w:val="22"/>
          <w:szCs w:val="22"/>
        </w:rPr>
      </w:pPr>
      <w:r w:rsidRPr="00485D9F">
        <w:rPr>
          <w:sz w:val="22"/>
          <w:szCs w:val="22"/>
        </w:rPr>
        <w:lastRenderedPageBreak/>
        <w:t>Davatelj javne usluge</w:t>
      </w:r>
      <w:r w:rsidR="00462DBE" w:rsidRPr="00485D9F">
        <w:rPr>
          <w:sz w:val="22"/>
          <w:szCs w:val="22"/>
        </w:rPr>
        <w:t xml:space="preserve"> koji</w:t>
      </w:r>
      <w:r w:rsidRPr="00485D9F">
        <w:rPr>
          <w:sz w:val="22"/>
          <w:szCs w:val="22"/>
        </w:rPr>
        <w:t xml:space="preserve"> upravlja reciklažnim dvorištem na lokaciji (Svetog Andrije 14, Čazma) dužan je bez naknade zaprimati opasni komunalni otpad, otpadni papir, drvo, metal, staklo, plastiku, tekstil i </w:t>
      </w:r>
      <w:r w:rsidR="00462DBE" w:rsidRPr="00485D9F">
        <w:rPr>
          <w:sz w:val="22"/>
          <w:szCs w:val="22"/>
        </w:rPr>
        <w:t>krupni (</w:t>
      </w:r>
      <w:r w:rsidRPr="00485D9F">
        <w:rPr>
          <w:sz w:val="22"/>
          <w:szCs w:val="22"/>
        </w:rPr>
        <w:t>glomazni</w:t>
      </w:r>
      <w:r w:rsidR="00462DBE" w:rsidRPr="00485D9F">
        <w:rPr>
          <w:sz w:val="22"/>
          <w:szCs w:val="22"/>
        </w:rPr>
        <w:t>)</w:t>
      </w:r>
      <w:r w:rsidRPr="00485D9F">
        <w:rPr>
          <w:sz w:val="22"/>
          <w:szCs w:val="22"/>
        </w:rPr>
        <w:t xml:space="preserve"> otpad koji je nastao kod korisnika usluge razvrstanog u kategoriju kućanstvo na području Grada Čazme, voditi evidenciju o tom zaprimljenom komunalnom otpadu, odvojeno skladištiti otpad u odgovarajućim spremnicima te preuzimati i predavati otpad sukladno važećem pravilniku.</w:t>
      </w:r>
    </w:p>
    <w:p w14:paraId="72007A13" w14:textId="77777777" w:rsidR="00DB764C" w:rsidRPr="00485D9F" w:rsidRDefault="00DB764C" w:rsidP="00DB764C">
      <w:pPr>
        <w:pStyle w:val="Default"/>
        <w:jc w:val="both"/>
        <w:rPr>
          <w:rFonts w:ascii="Times New Roman" w:hAnsi="Times New Roman" w:cs="Times New Roman"/>
          <w:color w:val="auto"/>
          <w:sz w:val="22"/>
          <w:szCs w:val="22"/>
        </w:rPr>
      </w:pPr>
    </w:p>
    <w:p w14:paraId="17580EDC" w14:textId="77777777" w:rsidR="00DB764C" w:rsidRPr="00485D9F" w:rsidRDefault="00DB764C" w:rsidP="00DB764C">
      <w:pPr>
        <w:pStyle w:val="Default"/>
        <w:jc w:val="both"/>
        <w:rPr>
          <w:rFonts w:ascii="Times New Roman" w:hAnsi="Times New Roman" w:cs="Times New Roman"/>
          <w:color w:val="auto"/>
          <w:sz w:val="22"/>
          <w:szCs w:val="22"/>
        </w:rPr>
      </w:pPr>
    </w:p>
    <w:p w14:paraId="283ECD63" w14:textId="77777777" w:rsidR="00DB764C" w:rsidRPr="00485D9F" w:rsidRDefault="00DB764C" w:rsidP="00DB764C">
      <w:pPr>
        <w:pStyle w:val="Default"/>
        <w:jc w:val="both"/>
        <w:rPr>
          <w:rFonts w:ascii="Times New Roman" w:hAnsi="Times New Roman" w:cs="Times New Roman"/>
          <w:b/>
          <w:bCs/>
          <w:i/>
          <w:iCs/>
          <w:color w:val="auto"/>
          <w:sz w:val="22"/>
          <w:szCs w:val="22"/>
        </w:rPr>
      </w:pPr>
      <w:r w:rsidRPr="00485D9F">
        <w:rPr>
          <w:rFonts w:ascii="Times New Roman" w:hAnsi="Times New Roman" w:cs="Times New Roman"/>
          <w:b/>
          <w:bCs/>
          <w:i/>
          <w:iCs/>
          <w:color w:val="auto"/>
          <w:sz w:val="22"/>
          <w:szCs w:val="22"/>
        </w:rPr>
        <w:t xml:space="preserve">4. Obračunska razdoblja kroz kalendarsku godinu </w:t>
      </w:r>
    </w:p>
    <w:p w14:paraId="0C5A230A" w14:textId="77777777" w:rsidR="00DB764C" w:rsidRPr="00485D9F" w:rsidRDefault="00DB764C" w:rsidP="00DB764C">
      <w:pPr>
        <w:pStyle w:val="Default"/>
        <w:jc w:val="both"/>
        <w:rPr>
          <w:rFonts w:ascii="Times New Roman" w:hAnsi="Times New Roman" w:cs="Times New Roman"/>
          <w:b/>
          <w:bCs/>
          <w:i/>
          <w:iCs/>
          <w:color w:val="auto"/>
          <w:sz w:val="22"/>
          <w:szCs w:val="22"/>
        </w:rPr>
      </w:pPr>
    </w:p>
    <w:p w14:paraId="78FEE276"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11.</w:t>
      </w:r>
    </w:p>
    <w:p w14:paraId="6542D308" w14:textId="77777777" w:rsidR="00DB764C" w:rsidRPr="00485D9F" w:rsidRDefault="00DB764C" w:rsidP="00DB764C">
      <w:pPr>
        <w:pStyle w:val="Default"/>
        <w:jc w:val="both"/>
        <w:rPr>
          <w:rFonts w:ascii="Times New Roman" w:hAnsi="Times New Roman" w:cs="Times New Roman"/>
          <w:b/>
          <w:bCs/>
          <w:i/>
          <w:iCs/>
          <w:color w:val="auto"/>
          <w:sz w:val="22"/>
          <w:szCs w:val="22"/>
        </w:rPr>
      </w:pPr>
    </w:p>
    <w:p w14:paraId="4FA6D803" w14:textId="77777777" w:rsidR="00DB764C" w:rsidRPr="00485D9F" w:rsidRDefault="00DB764C" w:rsidP="00DB764C">
      <w:pPr>
        <w:suppressAutoHyphens w:val="0"/>
        <w:spacing w:after="0" w:line="240" w:lineRule="auto"/>
        <w:jc w:val="both"/>
        <w:textAlignment w:val="auto"/>
        <w:rPr>
          <w:rFonts w:ascii="Times New Roman" w:hAnsi="Times New Roman"/>
        </w:rPr>
      </w:pPr>
      <w:r w:rsidRPr="00485D9F">
        <w:rPr>
          <w:rFonts w:ascii="Times New Roman" w:hAnsi="Times New Roman"/>
        </w:rPr>
        <w:t>Obračunska razdoblja kroz kalendarsku godinu određuju se u trajanju od mjesec dana, što predstavlja dvanaest obračunskih razdoblja kroz kalendarsku godinu.</w:t>
      </w:r>
    </w:p>
    <w:p w14:paraId="4EB9B977" w14:textId="77777777" w:rsidR="00DB764C" w:rsidRPr="00485D9F" w:rsidRDefault="00DB764C" w:rsidP="00DB764C">
      <w:pPr>
        <w:suppressAutoHyphens w:val="0"/>
        <w:spacing w:after="0" w:line="240" w:lineRule="auto"/>
        <w:jc w:val="both"/>
        <w:textAlignment w:val="auto"/>
        <w:rPr>
          <w:rFonts w:ascii="Times New Roman" w:hAnsi="Times New Roman"/>
        </w:rPr>
      </w:pPr>
      <w:r w:rsidRPr="00485D9F">
        <w:rPr>
          <w:rFonts w:ascii="Times New Roman" w:hAnsi="Times New Roman"/>
        </w:rPr>
        <w:t xml:space="preserve"> </w:t>
      </w:r>
    </w:p>
    <w:p w14:paraId="460CE3EB"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Korisnik javne usluge dužan je platiti davatelju usluge iznos cijene za obračunsko mjesto i obračunsko razdoblje, osim ako je riječ o obračunskom mjestu na kojem se nekretnina trajno ne koristi čiji se status korištenja utvrđuje na način propisan Zakonom. </w:t>
      </w:r>
    </w:p>
    <w:p w14:paraId="77909877" w14:textId="77777777" w:rsidR="00DB764C" w:rsidRPr="00485D9F" w:rsidRDefault="00DB764C" w:rsidP="00DB764C">
      <w:pPr>
        <w:pStyle w:val="Default"/>
        <w:jc w:val="both"/>
        <w:rPr>
          <w:rFonts w:ascii="Times New Roman" w:hAnsi="Times New Roman" w:cs="Times New Roman"/>
          <w:color w:val="auto"/>
          <w:sz w:val="22"/>
          <w:szCs w:val="22"/>
        </w:rPr>
      </w:pPr>
    </w:p>
    <w:p w14:paraId="0136153B" w14:textId="1F3C984E" w:rsidR="00DB764C" w:rsidRPr="00485D9F" w:rsidRDefault="00DB764C" w:rsidP="00DB764C">
      <w:pPr>
        <w:suppressAutoHyphens w:val="0"/>
        <w:spacing w:after="0" w:line="240" w:lineRule="auto"/>
        <w:textAlignment w:val="auto"/>
        <w:rPr>
          <w:rFonts w:ascii="Times New Roman" w:hAnsi="Times New Roman"/>
          <w:lang w:val="sl-SI"/>
        </w:rPr>
      </w:pPr>
      <w:r w:rsidRPr="00485D9F">
        <w:rPr>
          <w:rFonts w:ascii="Times New Roman" w:hAnsi="Times New Roman"/>
          <w:lang w:val="sl-SI"/>
        </w:rPr>
        <w:t>Račun za javnu uslugu za kategoriju korisnika kućanstvo se ispostavlja za jedno obračunsko razdoblje.</w:t>
      </w:r>
    </w:p>
    <w:p w14:paraId="1B10502D" w14:textId="54B6DB6D" w:rsidR="00943C45" w:rsidRPr="00485D9F" w:rsidRDefault="00943C45" w:rsidP="00DB764C">
      <w:pPr>
        <w:suppressAutoHyphens w:val="0"/>
        <w:spacing w:after="0" w:line="240" w:lineRule="auto"/>
        <w:textAlignment w:val="auto"/>
        <w:rPr>
          <w:rFonts w:ascii="Times New Roman" w:hAnsi="Times New Roman"/>
          <w:lang w:val="sl-SI"/>
        </w:rPr>
      </w:pPr>
    </w:p>
    <w:p w14:paraId="12D91FA0" w14:textId="77777777" w:rsidR="00DB764C" w:rsidRPr="00485D9F" w:rsidRDefault="00DB764C" w:rsidP="00DB764C">
      <w:pPr>
        <w:pStyle w:val="Default"/>
        <w:jc w:val="both"/>
        <w:rPr>
          <w:rFonts w:ascii="Times New Roman" w:hAnsi="Times New Roman" w:cs="Times New Roman"/>
          <w:color w:val="auto"/>
          <w:sz w:val="22"/>
          <w:szCs w:val="22"/>
        </w:rPr>
      </w:pPr>
    </w:p>
    <w:p w14:paraId="227E4140" w14:textId="77777777" w:rsidR="00DB764C" w:rsidRPr="00485D9F" w:rsidRDefault="00DB764C" w:rsidP="00DB764C">
      <w:pPr>
        <w:pStyle w:val="Default"/>
        <w:jc w:val="both"/>
        <w:rPr>
          <w:rFonts w:ascii="Times New Roman" w:hAnsi="Times New Roman" w:cs="Times New Roman"/>
          <w:color w:val="auto"/>
          <w:sz w:val="22"/>
          <w:szCs w:val="22"/>
        </w:rPr>
      </w:pPr>
    </w:p>
    <w:p w14:paraId="6099FA0B"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5. Područja pružanja javne usluge</w:t>
      </w:r>
    </w:p>
    <w:p w14:paraId="0E1A6CA0" w14:textId="77777777" w:rsidR="00DB764C" w:rsidRPr="00485D9F" w:rsidRDefault="00DB764C" w:rsidP="00DB764C">
      <w:pPr>
        <w:pStyle w:val="Default"/>
        <w:jc w:val="center"/>
        <w:rPr>
          <w:rFonts w:ascii="Times New Roman" w:hAnsi="Times New Roman" w:cs="Times New Roman"/>
          <w:b/>
          <w:bCs/>
          <w:color w:val="auto"/>
          <w:sz w:val="22"/>
          <w:szCs w:val="22"/>
        </w:rPr>
      </w:pPr>
    </w:p>
    <w:p w14:paraId="26C5F238" w14:textId="7777777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12.</w:t>
      </w:r>
    </w:p>
    <w:p w14:paraId="12EA1BBF" w14:textId="77777777" w:rsidR="00DB764C" w:rsidRPr="00485D9F" w:rsidRDefault="00DB764C" w:rsidP="00DB764C">
      <w:pPr>
        <w:pStyle w:val="Default"/>
        <w:jc w:val="center"/>
        <w:rPr>
          <w:rFonts w:ascii="Times New Roman" w:hAnsi="Times New Roman" w:cs="Times New Roman"/>
          <w:color w:val="auto"/>
          <w:sz w:val="22"/>
          <w:szCs w:val="22"/>
        </w:rPr>
      </w:pPr>
    </w:p>
    <w:p w14:paraId="00C22D68" w14:textId="77777777" w:rsidR="00CB3D18" w:rsidRPr="00485D9F" w:rsidRDefault="00CB3D18" w:rsidP="00CB3D18">
      <w:pPr>
        <w:spacing w:line="240" w:lineRule="auto"/>
        <w:jc w:val="both"/>
        <w:rPr>
          <w:rFonts w:ascii="Times New Roman" w:hAnsi="Times New Roman"/>
        </w:rPr>
      </w:pPr>
      <w:r w:rsidRPr="00485D9F">
        <w:rPr>
          <w:rFonts w:ascii="Times New Roman" w:hAnsi="Times New Roman"/>
        </w:rPr>
        <w:t>Područje pružanja javne usluge je područje koje obuhvaća naselja: Andigole, Bosiljevo, Bojana, Cerina, Čazma, Dapci, Dereza, Donji Miklouš, Donji Dragičevci, Donji Draganec, Donji Lipovčani, Gornji Dragičevci, Gornji Draganec, Gornji Lipovčani, Gornji Miklouš, Grabik, Grabovnica, Komuševac, Marčani, Martinac, Milaševac, Novo Selo, Općevac, Palančani, Pavličani, Pobjenik, Pobrđani, Prnjarovac, Prokljuvani, Sišćani, Sovari, Suhaja, Vagovina, Vrtlinska, Vučani i Zdenčec. (u daljnjem tekstu: područje Grada Čazme).</w:t>
      </w:r>
    </w:p>
    <w:p w14:paraId="5365BADC" w14:textId="77777777" w:rsidR="00DB764C" w:rsidRPr="00485D9F" w:rsidRDefault="00DB764C" w:rsidP="00DB764C">
      <w:pPr>
        <w:pStyle w:val="Default"/>
        <w:jc w:val="both"/>
        <w:rPr>
          <w:rFonts w:ascii="Times New Roman" w:hAnsi="Times New Roman" w:cs="Times New Roman"/>
          <w:color w:val="auto"/>
          <w:sz w:val="22"/>
          <w:szCs w:val="22"/>
        </w:rPr>
      </w:pPr>
    </w:p>
    <w:p w14:paraId="00BE5EF8" w14:textId="77777777"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6. Iznos cijene obvezne minimalne javne usluge s obrazloženjem načina na koji je određena</w:t>
      </w:r>
    </w:p>
    <w:p w14:paraId="224E09CA" w14:textId="77777777" w:rsidR="00DB764C" w:rsidRPr="00485D9F" w:rsidRDefault="00DB764C" w:rsidP="00DB764C">
      <w:pPr>
        <w:pStyle w:val="Default"/>
        <w:rPr>
          <w:rFonts w:ascii="Times New Roman" w:hAnsi="Times New Roman" w:cs="Times New Roman"/>
          <w:b/>
          <w:bCs/>
          <w:i/>
          <w:color w:val="auto"/>
          <w:sz w:val="22"/>
          <w:szCs w:val="22"/>
        </w:rPr>
      </w:pPr>
    </w:p>
    <w:p w14:paraId="26DA5EFB" w14:textId="77777777" w:rsidR="00DB764C" w:rsidRPr="00485D9F" w:rsidRDefault="00DB764C" w:rsidP="00DB764C">
      <w:pPr>
        <w:pStyle w:val="Default"/>
        <w:jc w:val="center"/>
        <w:rPr>
          <w:rFonts w:ascii="Times New Roman" w:hAnsi="Times New Roman" w:cs="Times New Roman"/>
          <w:bCs/>
          <w:color w:val="auto"/>
          <w:sz w:val="22"/>
          <w:szCs w:val="22"/>
        </w:rPr>
      </w:pPr>
      <w:bookmarkStart w:id="11" w:name="_Hlk91140005"/>
      <w:r w:rsidRPr="00485D9F">
        <w:rPr>
          <w:rFonts w:ascii="Times New Roman" w:hAnsi="Times New Roman" w:cs="Times New Roman"/>
          <w:bCs/>
          <w:color w:val="auto"/>
          <w:sz w:val="22"/>
          <w:szCs w:val="22"/>
        </w:rPr>
        <w:t>Članak 13.</w:t>
      </w:r>
    </w:p>
    <w:bookmarkEnd w:id="11"/>
    <w:p w14:paraId="227A84EF" w14:textId="77777777" w:rsidR="00DB764C" w:rsidRPr="00485D9F" w:rsidRDefault="00DB764C" w:rsidP="00DB764C">
      <w:pPr>
        <w:pStyle w:val="Default"/>
        <w:rPr>
          <w:rFonts w:ascii="Times New Roman" w:hAnsi="Times New Roman" w:cs="Times New Roman"/>
          <w:bCs/>
          <w:color w:val="auto"/>
          <w:sz w:val="22"/>
          <w:szCs w:val="22"/>
        </w:rPr>
      </w:pPr>
    </w:p>
    <w:p w14:paraId="514A9A6E" w14:textId="77777777" w:rsidR="00DB764C" w:rsidRPr="00485D9F" w:rsidRDefault="00DB764C" w:rsidP="00DB764C">
      <w:pPr>
        <w:pStyle w:val="Default"/>
        <w:rPr>
          <w:rFonts w:ascii="Times New Roman" w:hAnsi="Times New Roman" w:cs="Times New Roman"/>
          <w:bCs/>
          <w:color w:val="auto"/>
          <w:sz w:val="22"/>
          <w:szCs w:val="22"/>
        </w:rPr>
      </w:pPr>
      <w:bookmarkStart w:id="12" w:name="_Hlk89073583"/>
      <w:r w:rsidRPr="00485D9F">
        <w:rPr>
          <w:rFonts w:ascii="Times New Roman" w:hAnsi="Times New Roman" w:cs="Times New Roman"/>
          <w:bCs/>
          <w:color w:val="auto"/>
          <w:sz w:val="22"/>
          <w:szCs w:val="22"/>
        </w:rPr>
        <w:t xml:space="preserve">Cijena javne usluge plaća se </w:t>
      </w:r>
      <w:bookmarkEnd w:id="12"/>
      <w:r w:rsidRPr="00485D9F">
        <w:rPr>
          <w:rFonts w:ascii="Times New Roman" w:hAnsi="Times New Roman" w:cs="Times New Roman"/>
          <w:bCs/>
          <w:color w:val="auto"/>
          <w:sz w:val="22"/>
          <w:szCs w:val="22"/>
        </w:rPr>
        <w:t>radi pokrića troškova pružanja javne usluge.</w:t>
      </w:r>
    </w:p>
    <w:p w14:paraId="361348BD" w14:textId="77777777" w:rsidR="00DB764C" w:rsidRPr="00485D9F" w:rsidRDefault="00DB764C" w:rsidP="00DB764C">
      <w:pPr>
        <w:pStyle w:val="Default"/>
        <w:jc w:val="both"/>
        <w:rPr>
          <w:rFonts w:ascii="Times New Roman" w:hAnsi="Times New Roman" w:cs="Times New Roman"/>
          <w:bCs/>
          <w:color w:val="auto"/>
          <w:sz w:val="22"/>
          <w:szCs w:val="22"/>
        </w:rPr>
      </w:pPr>
    </w:p>
    <w:p w14:paraId="1CDA437E"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Strukturu cijene javne usluge čini:</w:t>
      </w:r>
    </w:p>
    <w:p w14:paraId="7C5C0187" w14:textId="77777777" w:rsidR="00DB764C" w:rsidRPr="00485D9F" w:rsidRDefault="00DB764C" w:rsidP="00DB764C">
      <w:pPr>
        <w:pStyle w:val="Default"/>
        <w:ind w:firstLine="708"/>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p>
    <w:p w14:paraId="70B38031" w14:textId="77777777" w:rsidR="00DB764C" w:rsidRPr="00485D9F" w:rsidRDefault="00DB764C" w:rsidP="00DB764C">
      <w:pPr>
        <w:pStyle w:val="Default"/>
        <w:numPr>
          <w:ilvl w:val="0"/>
          <w:numId w:val="4"/>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cijena obvezne minimalne javne usluge (OMJU)</w:t>
      </w:r>
      <w:r w:rsidRPr="00485D9F">
        <w:rPr>
          <w:rFonts w:ascii="Times New Roman" w:hAnsi="Times New Roman" w:cs="Times New Roman"/>
          <w:b/>
          <w:bCs/>
          <w:color w:val="auto"/>
          <w:sz w:val="22"/>
          <w:szCs w:val="22"/>
        </w:rPr>
        <w:t xml:space="preserve"> </w:t>
      </w:r>
      <w:r w:rsidRPr="00485D9F">
        <w:rPr>
          <w:rFonts w:ascii="Times New Roman" w:hAnsi="Times New Roman" w:cs="Times New Roman"/>
          <w:color w:val="auto"/>
          <w:sz w:val="22"/>
          <w:szCs w:val="22"/>
        </w:rPr>
        <w:t xml:space="preserve">i </w:t>
      </w:r>
    </w:p>
    <w:p w14:paraId="3149C439" w14:textId="77777777" w:rsidR="00DB764C" w:rsidRPr="00485D9F" w:rsidRDefault="00DB764C" w:rsidP="00DB764C">
      <w:pPr>
        <w:pStyle w:val="Default"/>
        <w:numPr>
          <w:ilvl w:val="0"/>
          <w:numId w:val="4"/>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cijena za količinu predanog miješanog komunalnog otpada (C)</w:t>
      </w:r>
    </w:p>
    <w:p w14:paraId="75F99240" w14:textId="77777777" w:rsidR="00DB764C" w:rsidRPr="00485D9F" w:rsidRDefault="00DB764C" w:rsidP="00DB764C">
      <w:pPr>
        <w:pStyle w:val="Default"/>
        <w:jc w:val="both"/>
        <w:rPr>
          <w:rFonts w:ascii="Times New Roman" w:hAnsi="Times New Roman" w:cs="Times New Roman"/>
          <w:color w:val="auto"/>
          <w:sz w:val="22"/>
          <w:szCs w:val="22"/>
        </w:rPr>
      </w:pPr>
    </w:p>
    <w:p w14:paraId="026C8F66"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bCs/>
          <w:color w:val="auto"/>
          <w:sz w:val="22"/>
          <w:szCs w:val="22"/>
        </w:rPr>
        <w:t>Cijena obvezne minimalne javne usluge</w:t>
      </w:r>
      <w:r w:rsidRPr="00485D9F">
        <w:rPr>
          <w:rFonts w:ascii="Times New Roman" w:hAnsi="Times New Roman" w:cs="Times New Roman"/>
          <w:color w:val="auto"/>
          <w:sz w:val="22"/>
          <w:szCs w:val="22"/>
        </w:rPr>
        <w:t xml:space="preserv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w:t>
      </w:r>
    </w:p>
    <w:p w14:paraId="19C5F022" w14:textId="77777777" w:rsidR="00DB764C" w:rsidRPr="00485D9F" w:rsidRDefault="00DB764C" w:rsidP="00DB764C">
      <w:pPr>
        <w:pStyle w:val="Default"/>
        <w:jc w:val="both"/>
        <w:rPr>
          <w:rFonts w:ascii="Times New Roman" w:hAnsi="Times New Roman" w:cs="Times New Roman"/>
          <w:color w:val="auto"/>
          <w:sz w:val="22"/>
          <w:szCs w:val="22"/>
        </w:rPr>
      </w:pPr>
    </w:p>
    <w:p w14:paraId="13EDC7A8" w14:textId="77777777" w:rsidR="00CB3D18" w:rsidRPr="00485D9F" w:rsidRDefault="00CB3D18" w:rsidP="00CB3D18">
      <w:pPr>
        <w:jc w:val="both"/>
        <w:rPr>
          <w:rFonts w:ascii="Times New Roman" w:hAnsi="Times New Roman"/>
        </w:rPr>
      </w:pPr>
      <w:r w:rsidRPr="00485D9F">
        <w:rPr>
          <w:rFonts w:ascii="Times New Roman" w:hAnsi="Times New Roman"/>
        </w:rPr>
        <w:t xml:space="preserve">Cijena obvezne minimalne javne usluge za korisnika kategorije kućanstvo iznosi 49,53 kn mjesečno, bez PDV-a. </w:t>
      </w:r>
    </w:p>
    <w:p w14:paraId="24113E64" w14:textId="77777777" w:rsidR="00CB3D18" w:rsidRPr="00485D9F" w:rsidRDefault="00CB3D18" w:rsidP="00CB3D18">
      <w:pPr>
        <w:jc w:val="both"/>
        <w:rPr>
          <w:rFonts w:ascii="Times New Roman" w:hAnsi="Times New Roman"/>
        </w:rPr>
      </w:pPr>
      <w:r w:rsidRPr="00485D9F">
        <w:rPr>
          <w:rFonts w:ascii="Times New Roman" w:hAnsi="Times New Roman"/>
        </w:rPr>
        <w:lastRenderedPageBreak/>
        <w:t xml:space="preserve">Cijena obvezne minimalne javne usluge za korisnika kategorije koji nije kućanstvo iznosi 99,00 kn mjesečno, bez PDV-a. </w:t>
      </w:r>
    </w:p>
    <w:p w14:paraId="2EF7CA7F"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Ako se na istom obračunskom mjestu korisnik može razvrstati i u kategoriju kućanstvo i u kategoriju korisnika koji nije kućanstvo, korisnik je dužan plaćati samo cijenu minimalne javne usluge obračunatu za kategoriju korisnika koji nije kućanstvo. </w:t>
      </w:r>
    </w:p>
    <w:p w14:paraId="732043E6" w14:textId="77777777" w:rsidR="00DB764C" w:rsidRPr="00485D9F" w:rsidRDefault="00DB764C" w:rsidP="00DB764C">
      <w:pPr>
        <w:pStyle w:val="Default"/>
        <w:jc w:val="both"/>
        <w:rPr>
          <w:rFonts w:ascii="Times New Roman" w:hAnsi="Times New Roman" w:cs="Times New Roman"/>
          <w:color w:val="auto"/>
          <w:sz w:val="22"/>
          <w:szCs w:val="22"/>
        </w:rPr>
      </w:pPr>
    </w:p>
    <w:p w14:paraId="37D9BF9F" w14:textId="77777777" w:rsidR="00DB764C" w:rsidRPr="00485D9F" w:rsidRDefault="00DB764C" w:rsidP="00DB764C">
      <w:pPr>
        <w:pStyle w:val="Bezproreda"/>
        <w:jc w:val="both"/>
        <w:rPr>
          <w:rFonts w:ascii="Times New Roman" w:hAnsi="Times New Roman"/>
        </w:rPr>
      </w:pPr>
      <w:r w:rsidRPr="00485D9F">
        <w:rPr>
          <w:rFonts w:ascii="Times New Roman" w:hAnsi="Times New Roman"/>
        </w:rPr>
        <w:t>Cijena obvezne minimalne javne usluge uključuje troškove obavljanja slijedećih usluga:</w:t>
      </w:r>
    </w:p>
    <w:p w14:paraId="37991459" w14:textId="77777777" w:rsidR="00DB764C" w:rsidRPr="00485D9F" w:rsidRDefault="00DB764C" w:rsidP="00DB764C">
      <w:pPr>
        <w:pStyle w:val="Bezproreda"/>
        <w:jc w:val="both"/>
        <w:rPr>
          <w:rFonts w:ascii="Times New Roman" w:hAnsi="Times New Roman"/>
        </w:rPr>
      </w:pPr>
    </w:p>
    <w:p w14:paraId="06AE6F28"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sakupljanje i odvoz miješanog komunalnog otpada s obračunskog mjesta korisnika,</w:t>
      </w:r>
    </w:p>
    <w:p w14:paraId="0CF888C0"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sakupljanje i odvoz reciklabilnog komunalnog otpada s obračunskog mjesta korisnika,</w:t>
      </w:r>
    </w:p>
    <w:p w14:paraId="35A2E306"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sakupljanje i odvoz glomaznog (krupnog) otpada jednom godišnje s obračunskog mjesta korisnika usluge (samo za korisnike kategorije kućanstvo),</w:t>
      </w:r>
    </w:p>
    <w:p w14:paraId="44EC3CA3" w14:textId="56FF9063"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predaja reciklabilnog</w:t>
      </w:r>
      <w:r w:rsidR="0068682B" w:rsidRPr="00485D9F">
        <w:rPr>
          <w:rFonts w:ascii="Times New Roman" w:hAnsi="Times New Roman"/>
        </w:rPr>
        <w:t xml:space="preserve"> otpada</w:t>
      </w:r>
      <w:r w:rsidRPr="00485D9F">
        <w:rPr>
          <w:rFonts w:ascii="Times New Roman" w:hAnsi="Times New Roman"/>
        </w:rPr>
        <w:t xml:space="preserve"> na zbrinjavanje ovlaštenim oporabiteljima.</w:t>
      </w:r>
    </w:p>
    <w:p w14:paraId="35DF22CA" w14:textId="77777777" w:rsidR="00DB764C" w:rsidRPr="00485D9F" w:rsidRDefault="00DB764C" w:rsidP="00DB764C">
      <w:pPr>
        <w:pStyle w:val="Bezproreda"/>
        <w:jc w:val="both"/>
        <w:rPr>
          <w:rFonts w:ascii="Times New Roman" w:hAnsi="Times New Roman"/>
        </w:rPr>
      </w:pPr>
    </w:p>
    <w:p w14:paraId="4C467699" w14:textId="77777777" w:rsidR="00DB764C" w:rsidRPr="00485D9F" w:rsidRDefault="00DB764C" w:rsidP="00DB764C">
      <w:pPr>
        <w:pStyle w:val="Bezproreda"/>
        <w:jc w:val="both"/>
        <w:rPr>
          <w:rFonts w:ascii="Times New Roman" w:hAnsi="Times New Roman"/>
        </w:rPr>
      </w:pPr>
      <w:r w:rsidRPr="00485D9F">
        <w:rPr>
          <w:rFonts w:ascii="Times New Roman" w:hAnsi="Times New Roman"/>
        </w:rPr>
        <w:t>Troškovi pružanja navedenih usluga obuhvaćaju:</w:t>
      </w:r>
    </w:p>
    <w:p w14:paraId="4640B5E8" w14:textId="77777777" w:rsidR="00DB764C" w:rsidRPr="00485D9F" w:rsidRDefault="00DB764C" w:rsidP="00DB764C">
      <w:pPr>
        <w:pStyle w:val="Bezproreda"/>
        <w:jc w:val="both"/>
        <w:rPr>
          <w:rFonts w:ascii="Times New Roman" w:hAnsi="Times New Roman"/>
        </w:rPr>
      </w:pPr>
    </w:p>
    <w:p w14:paraId="3B8F5575"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materijalne troškove (osnovni i uredski materijal, električnu energiju, gorivo i mazivo, sitni inventar, autogume i sl.)</w:t>
      </w:r>
    </w:p>
    <w:p w14:paraId="04CE2A9F"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troškove vanjskih usluga (poštarine, telekomunikacije, tekuće održavanje, režijski troškovi, financijski rashodi, premije osiguranja, registracije i tehnički pregledi i sl.)</w:t>
      </w:r>
    </w:p>
    <w:p w14:paraId="7445C351"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nematerijalne troškove (prijevoz radnika, nagrade, otpremnine, pomoći)</w:t>
      </w:r>
    </w:p>
    <w:p w14:paraId="3362E50D" w14:textId="77777777" w:rsidR="00DB764C" w:rsidRPr="00485D9F" w:rsidRDefault="00DB764C" w:rsidP="00DB764C">
      <w:pPr>
        <w:pStyle w:val="Bezproreda"/>
        <w:numPr>
          <w:ilvl w:val="0"/>
          <w:numId w:val="5"/>
        </w:numPr>
        <w:jc w:val="both"/>
        <w:rPr>
          <w:rFonts w:ascii="Times New Roman" w:hAnsi="Times New Roman"/>
        </w:rPr>
      </w:pPr>
      <w:r w:rsidRPr="00485D9F">
        <w:rPr>
          <w:rFonts w:ascii="Times New Roman" w:hAnsi="Times New Roman"/>
        </w:rPr>
        <w:t>trošak amortizacije, trošak nabave opreme za prikupljanje otpada, troškove vođenja evidencija i troškove plaća radnika.</w:t>
      </w:r>
    </w:p>
    <w:p w14:paraId="73F9E97A" w14:textId="77777777" w:rsidR="00DB764C" w:rsidRPr="00485D9F" w:rsidRDefault="00DB764C" w:rsidP="00DB764C">
      <w:pPr>
        <w:pStyle w:val="Bezproreda"/>
        <w:jc w:val="both"/>
        <w:rPr>
          <w:rFonts w:ascii="Times New Roman" w:hAnsi="Times New Roman"/>
        </w:rPr>
      </w:pPr>
    </w:p>
    <w:p w14:paraId="557EF1A5" w14:textId="77777777" w:rsidR="00DB764C" w:rsidRPr="00485D9F" w:rsidRDefault="00DB764C" w:rsidP="00DB764C">
      <w:pPr>
        <w:pStyle w:val="Bezproreda"/>
        <w:jc w:val="both"/>
        <w:rPr>
          <w:rFonts w:ascii="Times New Roman" w:hAnsi="Times New Roman"/>
        </w:rPr>
      </w:pPr>
      <w:r w:rsidRPr="00485D9F">
        <w:rPr>
          <w:rFonts w:ascii="Times New Roman" w:hAnsi="Times New Roman"/>
        </w:rPr>
        <w:t>Cijena je određena kao ukupni trošak provedbe navedenih usluga podijeljen sa brojem korisnika minimalne javne usluge, uzimajući pri tome u obzir procijenjeni broj korisnika usluge koji će ostvariti pravo na umanjenje cijene.</w:t>
      </w:r>
    </w:p>
    <w:p w14:paraId="02091864"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p>
    <w:p w14:paraId="31F978D0"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Iznos cijene za količinu predanog miješanog komunalnog otpada obračunava se prema izrazu:</w:t>
      </w:r>
    </w:p>
    <w:p w14:paraId="4A9C9E27"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756C1FCC" w14:textId="77777777" w:rsidR="00DB764C" w:rsidRPr="00485D9F" w:rsidRDefault="00DB764C" w:rsidP="00DB764C">
      <w:pPr>
        <w:shd w:val="clear" w:color="auto" w:fill="FFFFFF"/>
        <w:suppressAutoHyphens w:val="0"/>
        <w:spacing w:after="0" w:line="240" w:lineRule="auto"/>
        <w:jc w:val="center"/>
        <w:textAlignment w:val="auto"/>
        <w:rPr>
          <w:rFonts w:ascii="Times New Roman" w:hAnsi="Times New Roman"/>
        </w:rPr>
      </w:pPr>
      <w:r w:rsidRPr="00485D9F">
        <w:rPr>
          <w:rFonts w:ascii="Times New Roman" w:hAnsi="Times New Roman"/>
        </w:rPr>
        <w:t>C = JCV × BP × U</w:t>
      </w:r>
    </w:p>
    <w:p w14:paraId="500CC8F3"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r w:rsidRPr="00485D9F">
        <w:rPr>
          <w:rFonts w:ascii="Times New Roman" w:hAnsi="Times New Roman"/>
        </w:rPr>
        <w:t>pri čemu je:</w:t>
      </w:r>
    </w:p>
    <w:p w14:paraId="1585E53A"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p>
    <w:p w14:paraId="4CB79878"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r w:rsidRPr="00485D9F">
        <w:rPr>
          <w:rFonts w:ascii="Times New Roman" w:hAnsi="Times New Roman"/>
        </w:rPr>
        <w:t>C - cijena javne usluge za količinu predanog miješanog komunalnog otpada izražena u kunama</w:t>
      </w:r>
    </w:p>
    <w:p w14:paraId="3A61087D"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p>
    <w:p w14:paraId="378F7588"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r w:rsidRPr="00485D9F">
        <w:rPr>
          <w:rFonts w:ascii="Times New Roman" w:hAnsi="Times New Roman"/>
        </w:rPr>
        <w:t>JCV - jedinična cijena za pražnjenje volumena spremnika miješanog komunalnog otpada izražena u kunama sukladno Cjeniku javne usluge</w:t>
      </w:r>
    </w:p>
    <w:p w14:paraId="159CBF3F"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p>
    <w:p w14:paraId="39618963"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r w:rsidRPr="00485D9F">
        <w:rPr>
          <w:rFonts w:ascii="Times New Roman" w:hAnsi="Times New Roman"/>
        </w:rPr>
        <w:t>BP - broj pražnjenja spremnika miješanog komunalnog otpada u obračunskom razdoblju sukladno podacima u Evidenciji</w:t>
      </w:r>
    </w:p>
    <w:p w14:paraId="6DE068F6"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p>
    <w:p w14:paraId="5527A8F1" w14:textId="77777777" w:rsidR="00DB764C" w:rsidRPr="00485D9F" w:rsidRDefault="00DB764C" w:rsidP="00DB764C">
      <w:pPr>
        <w:shd w:val="clear" w:color="auto" w:fill="FFFFFF"/>
        <w:suppressAutoHyphens w:val="0"/>
        <w:spacing w:after="0" w:line="240" w:lineRule="auto"/>
        <w:jc w:val="both"/>
        <w:textAlignment w:val="auto"/>
        <w:rPr>
          <w:rFonts w:ascii="Times New Roman" w:hAnsi="Times New Roman"/>
        </w:rPr>
      </w:pPr>
      <w:r w:rsidRPr="00485D9F">
        <w:rPr>
          <w:rFonts w:ascii="Times New Roman" w:hAnsi="Times New Roman"/>
        </w:rPr>
        <w:t>U - udio korisnika usluge u korištenju spremnika.</w:t>
      </w:r>
    </w:p>
    <w:p w14:paraId="6D88FDE4" w14:textId="77777777" w:rsidR="00DB764C" w:rsidRPr="00485D9F" w:rsidRDefault="00DB764C" w:rsidP="00DB764C">
      <w:pPr>
        <w:pStyle w:val="Default"/>
        <w:jc w:val="both"/>
        <w:rPr>
          <w:rFonts w:ascii="Times New Roman" w:hAnsi="Times New Roman" w:cs="Times New Roman"/>
          <w:color w:val="auto"/>
          <w:sz w:val="22"/>
          <w:szCs w:val="22"/>
        </w:rPr>
      </w:pPr>
    </w:p>
    <w:p w14:paraId="3B80F396"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Kad jedan korisnik javne usluge samostalno koristi spremnik, udio korisnika javne usluge u korištenju spremnika je jedan.</w:t>
      </w:r>
    </w:p>
    <w:p w14:paraId="5D0DA0B9"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6EDBD43D"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Kad više korisnika javne usluge zajednički koriste spremnik, zbroj udjela svih korisnika, određenih međusobnim sporazumom ili prijedlogom davatelja javne usluge, mora iznositi jedan. </w:t>
      </w:r>
    </w:p>
    <w:p w14:paraId="7FD10EDC" w14:textId="77777777" w:rsidR="00C5626D" w:rsidRPr="00485D9F" w:rsidRDefault="00C5626D" w:rsidP="00DB764C">
      <w:pPr>
        <w:pStyle w:val="Default"/>
        <w:jc w:val="center"/>
        <w:rPr>
          <w:rFonts w:ascii="Times New Roman" w:hAnsi="Times New Roman" w:cs="Times New Roman"/>
          <w:bCs/>
          <w:color w:val="auto"/>
          <w:sz w:val="22"/>
          <w:szCs w:val="22"/>
        </w:rPr>
      </w:pPr>
    </w:p>
    <w:p w14:paraId="026A0BBE" w14:textId="363A90C8"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14.</w:t>
      </w:r>
    </w:p>
    <w:p w14:paraId="39513AEF" w14:textId="77777777" w:rsidR="00DB764C" w:rsidRPr="00485D9F" w:rsidRDefault="00DB764C" w:rsidP="00DB764C">
      <w:pPr>
        <w:pStyle w:val="Default"/>
        <w:jc w:val="both"/>
        <w:rPr>
          <w:rFonts w:ascii="Times New Roman" w:hAnsi="Times New Roman" w:cs="Times New Roman"/>
          <w:color w:val="auto"/>
          <w:sz w:val="22"/>
          <w:szCs w:val="22"/>
        </w:rPr>
      </w:pPr>
    </w:p>
    <w:p w14:paraId="7C4EC488"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Cjenik javne usluge kao i sve njegove izmjene donosi davatelj javne usluge na način i u roku propisan Zakonom. </w:t>
      </w:r>
    </w:p>
    <w:p w14:paraId="74D680DA"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lastRenderedPageBreak/>
        <w:t>Cjenikom se određuje zasebno za korisnika razvrstanog u kategoriju kućanstvo i za korisnika razvrstanog u kategoriju korisnika koji nije kućanstvo cijena u kunama za preuzimanje volumena spremnika miješanog komunalnog otpada na čitavom području pružanja javne usluge.</w:t>
      </w:r>
    </w:p>
    <w:p w14:paraId="641A1751" w14:textId="77777777" w:rsidR="00DB764C" w:rsidRPr="00485D9F" w:rsidRDefault="00DB764C" w:rsidP="00DB764C">
      <w:pPr>
        <w:pStyle w:val="Default"/>
        <w:jc w:val="both"/>
        <w:rPr>
          <w:rFonts w:ascii="Times New Roman" w:hAnsi="Times New Roman" w:cs="Times New Roman"/>
          <w:color w:val="auto"/>
          <w:sz w:val="22"/>
          <w:szCs w:val="22"/>
        </w:rPr>
      </w:pPr>
    </w:p>
    <w:p w14:paraId="57FD5C76" w14:textId="77777777" w:rsidR="00DB764C" w:rsidRPr="00485D9F" w:rsidRDefault="00DB764C" w:rsidP="00DB764C">
      <w:pPr>
        <w:pStyle w:val="Default"/>
        <w:jc w:val="both"/>
        <w:rPr>
          <w:rFonts w:ascii="Times New Roman" w:hAnsi="Times New Roman" w:cs="Times New Roman"/>
          <w:b/>
          <w:bCs/>
          <w:color w:val="auto"/>
          <w:sz w:val="22"/>
          <w:szCs w:val="22"/>
        </w:rPr>
      </w:pPr>
    </w:p>
    <w:p w14:paraId="2DD0F322" w14:textId="77777777"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7. Odredbe o načinu podnošenja prigovora i postupanja po prigovoru građana na neugodu uzrokovanu sustavom sakupljanja komunalnog otpada</w:t>
      </w:r>
    </w:p>
    <w:p w14:paraId="440C3824" w14:textId="77777777" w:rsidR="00DB764C" w:rsidRPr="00485D9F" w:rsidRDefault="00DB764C" w:rsidP="00DB764C">
      <w:pPr>
        <w:pStyle w:val="Default"/>
        <w:rPr>
          <w:rFonts w:ascii="Times New Roman" w:hAnsi="Times New Roman" w:cs="Times New Roman"/>
          <w:b/>
          <w:bCs/>
          <w:i/>
          <w:color w:val="auto"/>
          <w:sz w:val="22"/>
          <w:szCs w:val="22"/>
        </w:rPr>
      </w:pPr>
    </w:p>
    <w:p w14:paraId="23D2A049" w14:textId="77777777" w:rsidR="00DB764C" w:rsidRPr="00485D9F" w:rsidRDefault="00DB764C" w:rsidP="00DB764C">
      <w:pPr>
        <w:pStyle w:val="Default"/>
        <w:jc w:val="center"/>
        <w:rPr>
          <w:rFonts w:ascii="Times New Roman" w:hAnsi="Times New Roman" w:cs="Times New Roman"/>
          <w:iCs/>
          <w:color w:val="auto"/>
          <w:sz w:val="22"/>
          <w:szCs w:val="22"/>
        </w:rPr>
      </w:pPr>
      <w:r w:rsidRPr="00485D9F">
        <w:rPr>
          <w:rFonts w:ascii="Times New Roman" w:hAnsi="Times New Roman" w:cs="Times New Roman"/>
          <w:iCs/>
          <w:color w:val="auto"/>
          <w:sz w:val="22"/>
          <w:szCs w:val="22"/>
        </w:rPr>
        <w:t>Članak 15.</w:t>
      </w:r>
    </w:p>
    <w:p w14:paraId="625BD6E0" w14:textId="77777777" w:rsidR="00DB764C" w:rsidRPr="00485D9F" w:rsidRDefault="00DB764C" w:rsidP="00DB764C">
      <w:pPr>
        <w:pStyle w:val="Default"/>
        <w:jc w:val="both"/>
        <w:rPr>
          <w:rFonts w:ascii="Times New Roman" w:hAnsi="Times New Roman" w:cs="Times New Roman"/>
          <w:b/>
          <w:bCs/>
          <w:color w:val="auto"/>
          <w:sz w:val="22"/>
          <w:szCs w:val="22"/>
        </w:rPr>
      </w:pPr>
    </w:p>
    <w:p w14:paraId="784F3EB7" w14:textId="77777777" w:rsidR="00DB764C" w:rsidRPr="00485D9F" w:rsidRDefault="00DB764C" w:rsidP="00DB764C">
      <w:pPr>
        <w:pStyle w:val="Default"/>
        <w:jc w:val="both"/>
        <w:rPr>
          <w:rFonts w:ascii="Times New Roman" w:hAnsi="Times New Roman" w:cs="Times New Roman"/>
          <w:color w:val="auto"/>
          <w:sz w:val="22"/>
          <w:szCs w:val="22"/>
        </w:rPr>
      </w:pPr>
    </w:p>
    <w:p w14:paraId="1325EF8A"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Prigovor u vezi korištenja i naplate javne usluge kao i neugode uzrokovane sustavom sakupljanja komunalnog otpada korisnik javne usluge može predati davatelju javne usluge pisanim putem, osobno ili poštom na urudžbeni zapisnik ili elektroničkom poštom na objavljenu službenu adresu elektroničke pošte davatelja javne usluge. </w:t>
      </w:r>
    </w:p>
    <w:p w14:paraId="31633AC1"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46D1CBBD" w14:textId="7C505626"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Davatelj javne usluge dužan je ko</w:t>
      </w:r>
      <w:r w:rsidR="00462DBE" w:rsidRPr="00485D9F">
        <w:rPr>
          <w:rFonts w:ascii="Times New Roman" w:hAnsi="Times New Roman" w:cs="Times New Roman"/>
          <w:color w:val="auto"/>
          <w:sz w:val="22"/>
          <w:szCs w:val="22"/>
        </w:rPr>
        <w:t>r</w:t>
      </w:r>
      <w:r w:rsidRPr="00485D9F">
        <w:rPr>
          <w:rFonts w:ascii="Times New Roman" w:hAnsi="Times New Roman" w:cs="Times New Roman"/>
          <w:color w:val="auto"/>
          <w:sz w:val="22"/>
          <w:szCs w:val="22"/>
        </w:rPr>
        <w:t xml:space="preserve">isniku javne usluge odgovoriti na prigovor u roku od najviše 15 (petnaest) dana od datuma podnošenja iste, pisanim putem odnosno elektroničkom poštom, ovisno o zahtjevu korisnika javne usluge. </w:t>
      </w:r>
    </w:p>
    <w:p w14:paraId="7981F264"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40D4859D" w14:textId="77777777" w:rsidR="00C84DB5" w:rsidRPr="00485D9F" w:rsidRDefault="00C84DB5" w:rsidP="00C84DB5">
      <w:pPr>
        <w:suppressAutoHyphens w:val="0"/>
        <w:autoSpaceDN/>
        <w:spacing w:after="160" w:line="259" w:lineRule="auto"/>
        <w:jc w:val="both"/>
        <w:textAlignment w:val="auto"/>
        <w:rPr>
          <w:rFonts w:ascii="Times New Roman" w:hAnsi="Times New Roman"/>
        </w:rPr>
      </w:pPr>
      <w:r w:rsidRPr="00485D9F">
        <w:rPr>
          <w:rFonts w:ascii="Times New Roman" w:hAnsi="Times New Roman"/>
        </w:rPr>
        <w:t>Davatelj javne usluge dužan je voditi i čuvati pisanu evidenciju prigovora korisnika usluge najmanje godinu dana od primitka prigovora korisnika.</w:t>
      </w:r>
    </w:p>
    <w:p w14:paraId="692D66A0" w14:textId="5A0C1A76" w:rsidR="00C84DB5" w:rsidRPr="00485D9F" w:rsidRDefault="00C84DB5" w:rsidP="00C84DB5">
      <w:pPr>
        <w:suppressAutoHyphens w:val="0"/>
        <w:autoSpaceDN/>
        <w:spacing w:after="160" w:line="259" w:lineRule="auto"/>
        <w:jc w:val="both"/>
        <w:textAlignment w:val="auto"/>
        <w:rPr>
          <w:rFonts w:ascii="Times New Roman" w:hAnsi="Times New Roman"/>
        </w:rPr>
      </w:pPr>
      <w:r w:rsidRPr="00485D9F">
        <w:rPr>
          <w:rFonts w:ascii="Times New Roman" w:hAnsi="Times New Roman"/>
        </w:rPr>
        <w:t>Rok za pisani prigovor na ispostavljeni račun je 8 dana od primitka računa, u protivnom se smatra da je ispostavljen račun nesporan, a priloženi obračun pravilan.</w:t>
      </w:r>
    </w:p>
    <w:p w14:paraId="07804C15" w14:textId="74238E6D" w:rsidR="00DB764C" w:rsidRDefault="00DB764C" w:rsidP="00DB764C">
      <w:pPr>
        <w:jc w:val="both"/>
        <w:rPr>
          <w:rFonts w:ascii="Times New Roman" w:hAnsi="Times New Roman"/>
        </w:rPr>
      </w:pPr>
      <w:r w:rsidRPr="00485D9F">
        <w:rPr>
          <w:rFonts w:ascii="Times New Roman" w:hAnsi="Times New Roman"/>
        </w:rPr>
        <w:t>Na odredbe u vezi s prigovorom odnosno reklamacijom na korištenje javne usluge sakupljanja komunalnog otpada na odgovarajući način se primjenjuju odredbe</w:t>
      </w:r>
      <w:r w:rsidRPr="00485D9F">
        <w:rPr>
          <w:rFonts w:ascii="Times New Roman" w:hAnsi="Times New Roman"/>
          <w:shd w:val="clear" w:color="auto" w:fill="F5F7F0"/>
        </w:rPr>
        <w:t> </w:t>
      </w:r>
      <w:r w:rsidRPr="00485D9F">
        <w:rPr>
          <w:rFonts w:ascii="Times New Roman" w:hAnsi="Times New Roman"/>
        </w:rPr>
        <w:t xml:space="preserve">posebnih propisa o zaštiti potrošača. </w:t>
      </w:r>
    </w:p>
    <w:p w14:paraId="131BE21A" w14:textId="77777777" w:rsidR="007E1C28" w:rsidRPr="00485D9F" w:rsidRDefault="007E1C28" w:rsidP="00DB764C">
      <w:pPr>
        <w:jc w:val="both"/>
        <w:rPr>
          <w:rFonts w:ascii="Times New Roman" w:hAnsi="Times New Roman"/>
        </w:rPr>
      </w:pPr>
    </w:p>
    <w:p w14:paraId="5FF3661E" w14:textId="77777777" w:rsidR="00DB764C" w:rsidRPr="00485D9F" w:rsidRDefault="00DB764C" w:rsidP="00DB764C">
      <w:pPr>
        <w:pStyle w:val="Default"/>
        <w:rPr>
          <w:rFonts w:ascii="Times New Roman" w:hAnsi="Times New Roman" w:cs="Times New Roman"/>
          <w:b/>
          <w:bCs/>
          <w:i/>
          <w:color w:val="auto"/>
          <w:sz w:val="22"/>
          <w:szCs w:val="22"/>
        </w:rPr>
      </w:pPr>
    </w:p>
    <w:p w14:paraId="17A17859" w14:textId="77777777"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8</w:t>
      </w:r>
      <w:bookmarkStart w:id="13" w:name="_Hlk88044211"/>
      <w:r w:rsidRPr="00485D9F">
        <w:rPr>
          <w:rFonts w:ascii="Times New Roman" w:hAnsi="Times New Roman" w:cs="Times New Roman"/>
          <w:b/>
          <w:bCs/>
          <w:i/>
          <w:color w:val="auto"/>
          <w:sz w:val="22"/>
          <w:szCs w:val="22"/>
        </w:rPr>
        <w:t>. Odredbe o načinu pojedinačnog korištenja javne usluge</w:t>
      </w:r>
    </w:p>
    <w:p w14:paraId="2892B3F1" w14:textId="77777777" w:rsidR="00DB764C" w:rsidRPr="00485D9F" w:rsidRDefault="00DB764C" w:rsidP="00DB764C">
      <w:pPr>
        <w:pStyle w:val="Default"/>
        <w:rPr>
          <w:rFonts w:ascii="Times New Roman" w:hAnsi="Times New Roman" w:cs="Times New Roman"/>
          <w:b/>
          <w:bCs/>
          <w:i/>
          <w:color w:val="auto"/>
          <w:sz w:val="22"/>
          <w:szCs w:val="22"/>
        </w:rPr>
      </w:pPr>
    </w:p>
    <w:bookmarkEnd w:id="13"/>
    <w:p w14:paraId="1F0DF494" w14:textId="77777777" w:rsidR="00DB764C" w:rsidRPr="00485D9F" w:rsidRDefault="00DB764C" w:rsidP="00DB764C">
      <w:pPr>
        <w:pStyle w:val="Default"/>
        <w:jc w:val="center"/>
        <w:rPr>
          <w:rFonts w:ascii="Times New Roman" w:hAnsi="Times New Roman" w:cs="Times New Roman"/>
          <w:iCs/>
          <w:color w:val="auto"/>
          <w:sz w:val="22"/>
          <w:szCs w:val="22"/>
        </w:rPr>
      </w:pPr>
      <w:r w:rsidRPr="00485D9F">
        <w:rPr>
          <w:rFonts w:ascii="Times New Roman" w:hAnsi="Times New Roman" w:cs="Times New Roman"/>
          <w:iCs/>
          <w:color w:val="auto"/>
          <w:sz w:val="22"/>
          <w:szCs w:val="22"/>
        </w:rPr>
        <w:t>Članak 16.</w:t>
      </w:r>
    </w:p>
    <w:p w14:paraId="756C84F0" w14:textId="77777777" w:rsidR="00DB764C" w:rsidRPr="00485D9F" w:rsidRDefault="00DB764C" w:rsidP="00DB764C">
      <w:pPr>
        <w:pStyle w:val="Default"/>
        <w:rPr>
          <w:rFonts w:ascii="Times New Roman" w:hAnsi="Times New Roman" w:cs="Times New Roman"/>
          <w:b/>
          <w:bCs/>
          <w:i/>
          <w:color w:val="auto"/>
          <w:sz w:val="22"/>
          <w:szCs w:val="22"/>
        </w:rPr>
      </w:pPr>
    </w:p>
    <w:p w14:paraId="5F34EDB6" w14:textId="77777777" w:rsidR="00DB764C" w:rsidRPr="00485D9F" w:rsidRDefault="00DB764C" w:rsidP="00DB764C">
      <w:pPr>
        <w:pStyle w:val="Default"/>
        <w:rPr>
          <w:rFonts w:ascii="Times New Roman" w:hAnsi="Times New Roman" w:cs="Times New Roman"/>
          <w:b/>
          <w:bCs/>
          <w:i/>
          <w:color w:val="auto"/>
          <w:sz w:val="22"/>
          <w:szCs w:val="22"/>
        </w:rPr>
      </w:pPr>
    </w:p>
    <w:p w14:paraId="0C904925" w14:textId="77777777" w:rsidR="00DB764C" w:rsidRPr="00485D9F" w:rsidRDefault="00DB764C" w:rsidP="00DB764C">
      <w:pPr>
        <w:pStyle w:val="Default"/>
        <w:jc w:val="both"/>
        <w:rPr>
          <w:rFonts w:ascii="Times New Roman" w:hAnsi="Times New Roman" w:cs="Times New Roman"/>
          <w:color w:val="auto"/>
          <w:sz w:val="22"/>
          <w:szCs w:val="22"/>
        </w:rPr>
      </w:pPr>
      <w:bookmarkStart w:id="14" w:name="_Hlk90968637"/>
      <w:r w:rsidRPr="00485D9F">
        <w:rPr>
          <w:rFonts w:ascii="Times New Roman" w:hAnsi="Times New Roman" w:cs="Times New Roman"/>
          <w:color w:val="auto"/>
          <w:sz w:val="22"/>
          <w:szCs w:val="22"/>
        </w:rPr>
        <w:t xml:space="preserve">Korisnik javne usluge iz kategorije korisnika kućanstvo </w:t>
      </w:r>
      <w:bookmarkEnd w:id="14"/>
      <w:r w:rsidRPr="00485D9F">
        <w:rPr>
          <w:rFonts w:ascii="Times New Roman" w:hAnsi="Times New Roman" w:cs="Times New Roman"/>
          <w:color w:val="auto"/>
          <w:sz w:val="22"/>
          <w:szCs w:val="22"/>
        </w:rPr>
        <w:t>pojedinačno korištenje javne usluge samostalnim korištenjem spremnika ostvaruje temeljem podataka iz Izjave o načinu korištenja javne usluge ukoliko su isti u skladu s Zakonom i ovom Odlukom.</w:t>
      </w:r>
    </w:p>
    <w:p w14:paraId="1652C4BF" w14:textId="77777777" w:rsidR="00DB764C" w:rsidRPr="00485D9F" w:rsidRDefault="00DB764C" w:rsidP="00DB764C">
      <w:pPr>
        <w:pStyle w:val="Default"/>
        <w:jc w:val="both"/>
        <w:rPr>
          <w:rFonts w:ascii="Times New Roman" w:hAnsi="Times New Roman" w:cs="Times New Roman"/>
          <w:color w:val="auto"/>
          <w:sz w:val="22"/>
          <w:szCs w:val="22"/>
        </w:rPr>
      </w:pPr>
    </w:p>
    <w:p w14:paraId="00527EA0"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Izjava o načinu korištenja javne usluge je obrazac kojim se korisnik usluge i davatelj usluge usuglašavaju o bitnim sastojcima ugovora i sastavni je dio Evidencije.  </w:t>
      </w:r>
    </w:p>
    <w:p w14:paraId="77D06C2E" w14:textId="77777777" w:rsidR="00DB764C" w:rsidRPr="00485D9F" w:rsidRDefault="00DB764C" w:rsidP="00DB764C">
      <w:pPr>
        <w:pStyle w:val="Default"/>
        <w:jc w:val="both"/>
        <w:rPr>
          <w:rFonts w:ascii="Times New Roman" w:hAnsi="Times New Roman" w:cs="Times New Roman"/>
          <w:color w:val="auto"/>
          <w:sz w:val="22"/>
          <w:szCs w:val="22"/>
        </w:rPr>
      </w:pPr>
    </w:p>
    <w:p w14:paraId="11D3196D"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Korisnik javne usluge iz kategorije korisnika kućanstvo koji koristi spremnik zajednički s drugim korisnicima pojedinačno korištenje javne usluge ostvaruje korištenjem zajedničkog spremnika na jednak pristup i pod jednakim uvjetima svih korisnika usluge na tom obračunskom mjestu, te putem udjela svakog korisnika u zajedničkom spremniku, koji dogovaraju korisnici usluge na način da zbroj svih udjela čini jedan.</w:t>
      </w:r>
    </w:p>
    <w:p w14:paraId="6A831E12" w14:textId="77777777" w:rsidR="00DB764C" w:rsidRPr="00485D9F" w:rsidRDefault="00DB764C" w:rsidP="00DB764C">
      <w:pPr>
        <w:pStyle w:val="Default"/>
        <w:jc w:val="both"/>
        <w:rPr>
          <w:rFonts w:ascii="Times New Roman" w:hAnsi="Times New Roman" w:cs="Times New Roman"/>
          <w:color w:val="auto"/>
          <w:sz w:val="22"/>
          <w:szCs w:val="22"/>
        </w:rPr>
      </w:pPr>
    </w:p>
    <w:p w14:paraId="43259093"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14:paraId="132830CB" w14:textId="77777777" w:rsidR="00DB764C" w:rsidRPr="00485D9F" w:rsidRDefault="00DB764C" w:rsidP="00DB764C">
      <w:pPr>
        <w:pStyle w:val="Default"/>
        <w:jc w:val="both"/>
        <w:rPr>
          <w:rFonts w:ascii="Times New Roman" w:hAnsi="Times New Roman" w:cs="Times New Roman"/>
          <w:color w:val="auto"/>
          <w:sz w:val="22"/>
          <w:szCs w:val="22"/>
        </w:rPr>
      </w:pPr>
    </w:p>
    <w:p w14:paraId="07E4A9FA" w14:textId="77777777" w:rsidR="00DB764C" w:rsidRPr="00485D9F" w:rsidRDefault="00DB764C" w:rsidP="00DB764C">
      <w:pPr>
        <w:pStyle w:val="Default"/>
        <w:jc w:val="both"/>
        <w:rPr>
          <w:rFonts w:ascii="Times New Roman" w:hAnsi="Times New Roman" w:cs="Times New Roman"/>
          <w:color w:val="auto"/>
          <w:sz w:val="22"/>
          <w:szCs w:val="22"/>
        </w:rPr>
      </w:pPr>
    </w:p>
    <w:p w14:paraId="048C2DF9" w14:textId="77777777" w:rsidR="00AD6841" w:rsidRDefault="00AD6841" w:rsidP="00DB764C">
      <w:pPr>
        <w:pStyle w:val="Default"/>
        <w:jc w:val="center"/>
        <w:rPr>
          <w:rFonts w:ascii="Times New Roman" w:hAnsi="Times New Roman" w:cs="Times New Roman"/>
          <w:color w:val="auto"/>
          <w:sz w:val="22"/>
          <w:szCs w:val="22"/>
        </w:rPr>
      </w:pPr>
      <w:bookmarkStart w:id="15" w:name="_Hlk90972934"/>
    </w:p>
    <w:p w14:paraId="0C7D5E55" w14:textId="77777777" w:rsidR="00AD6841" w:rsidRDefault="00AD6841" w:rsidP="00DB764C">
      <w:pPr>
        <w:pStyle w:val="Default"/>
        <w:jc w:val="center"/>
        <w:rPr>
          <w:rFonts w:ascii="Times New Roman" w:hAnsi="Times New Roman" w:cs="Times New Roman"/>
          <w:color w:val="auto"/>
          <w:sz w:val="22"/>
          <w:szCs w:val="22"/>
        </w:rPr>
      </w:pPr>
    </w:p>
    <w:p w14:paraId="6A598135" w14:textId="10CC664D"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color w:val="auto"/>
          <w:sz w:val="22"/>
          <w:szCs w:val="22"/>
        </w:rPr>
        <w:t>Članak 17.</w:t>
      </w:r>
    </w:p>
    <w:bookmarkEnd w:id="15"/>
    <w:p w14:paraId="06BEC099" w14:textId="77777777" w:rsidR="00DB764C" w:rsidRPr="00485D9F" w:rsidRDefault="00DB764C" w:rsidP="00DB764C">
      <w:pPr>
        <w:pStyle w:val="Default"/>
        <w:jc w:val="center"/>
        <w:rPr>
          <w:rFonts w:ascii="Times New Roman" w:hAnsi="Times New Roman" w:cs="Times New Roman"/>
          <w:color w:val="auto"/>
          <w:sz w:val="22"/>
          <w:szCs w:val="22"/>
        </w:rPr>
      </w:pPr>
    </w:p>
    <w:p w14:paraId="5EEF6819" w14:textId="1D7735CF"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Svakom korisniku razvrstanom u kategoriju kućanstvo osigurana je mogućnost predaje odvojenih vrsta komunalnog otpada na njegovom obračunskom mjestu, te korištenje reciklažnog dvorišta i odvoz glomaznog otpada bez naknade u određenoj količini. </w:t>
      </w:r>
    </w:p>
    <w:p w14:paraId="217981F7" w14:textId="77777777" w:rsidR="00DB764C" w:rsidRPr="00485D9F" w:rsidRDefault="00DB764C" w:rsidP="00DB764C">
      <w:pPr>
        <w:pStyle w:val="Default"/>
        <w:rPr>
          <w:rFonts w:ascii="Times New Roman" w:hAnsi="Times New Roman" w:cs="Times New Roman"/>
          <w:color w:val="auto"/>
          <w:sz w:val="22"/>
          <w:szCs w:val="22"/>
        </w:rPr>
      </w:pPr>
    </w:p>
    <w:p w14:paraId="4D7BB65F" w14:textId="7DBF5C69"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Odvojena primopred</w:t>
      </w:r>
      <w:r w:rsidR="001D4D10" w:rsidRPr="00485D9F">
        <w:rPr>
          <w:rFonts w:ascii="Times New Roman" w:hAnsi="Times New Roman" w:cs="Times New Roman"/>
          <w:color w:val="auto"/>
          <w:sz w:val="22"/>
          <w:szCs w:val="22"/>
        </w:rPr>
        <w:t>aja miješanog komunalnog otpada i reciklabilnog otpada</w:t>
      </w:r>
      <w:r w:rsidRPr="00485D9F">
        <w:rPr>
          <w:rFonts w:ascii="Times New Roman" w:hAnsi="Times New Roman" w:cs="Times New Roman"/>
          <w:color w:val="auto"/>
          <w:sz w:val="22"/>
          <w:szCs w:val="22"/>
        </w:rPr>
        <w:t xml:space="preserve"> obavlja se putem standardnih spremnika kod korisnika usluge, na način da se otpadni papir i karton</w:t>
      </w:r>
      <w:r w:rsidR="001D4D10" w:rsidRPr="00485D9F">
        <w:rPr>
          <w:rFonts w:ascii="Times New Roman" w:hAnsi="Times New Roman" w:cs="Times New Roman"/>
          <w:color w:val="auto"/>
          <w:sz w:val="22"/>
          <w:szCs w:val="22"/>
        </w:rPr>
        <w:t xml:space="preserve">, </w:t>
      </w:r>
      <w:r w:rsidR="007B364D" w:rsidRPr="00485D9F">
        <w:rPr>
          <w:rFonts w:ascii="Times New Roman" w:hAnsi="Times New Roman" w:cs="Times New Roman"/>
          <w:color w:val="auto"/>
          <w:sz w:val="22"/>
          <w:szCs w:val="22"/>
        </w:rPr>
        <w:t>otpadna plastika, otpad</w:t>
      </w:r>
      <w:r w:rsidR="001D4D10" w:rsidRPr="00485D9F">
        <w:rPr>
          <w:rFonts w:ascii="Times New Roman" w:hAnsi="Times New Roman" w:cs="Times New Roman"/>
          <w:color w:val="auto"/>
          <w:sz w:val="22"/>
          <w:szCs w:val="22"/>
        </w:rPr>
        <w:t xml:space="preserve">ni metal i otpadna ambalaža </w:t>
      </w:r>
      <w:r w:rsidRPr="00485D9F">
        <w:rPr>
          <w:rFonts w:ascii="Times New Roman" w:hAnsi="Times New Roman" w:cs="Times New Roman"/>
          <w:color w:val="auto"/>
          <w:sz w:val="22"/>
          <w:szCs w:val="22"/>
        </w:rPr>
        <w:t xml:space="preserve">prikuplja </w:t>
      </w:r>
      <w:r w:rsidR="007B364D" w:rsidRPr="00485D9F">
        <w:rPr>
          <w:rFonts w:ascii="Times New Roman" w:hAnsi="Times New Roman" w:cs="Times New Roman"/>
          <w:color w:val="auto"/>
          <w:sz w:val="22"/>
          <w:szCs w:val="22"/>
        </w:rPr>
        <w:t>u zasebni spremnik</w:t>
      </w:r>
      <w:r w:rsidRPr="00485D9F">
        <w:rPr>
          <w:rFonts w:ascii="Times New Roman" w:hAnsi="Times New Roman" w:cs="Times New Roman"/>
          <w:color w:val="auto"/>
          <w:sz w:val="22"/>
          <w:szCs w:val="22"/>
        </w:rPr>
        <w:t xml:space="preserve">. </w:t>
      </w:r>
      <w:r w:rsidR="001D4D10" w:rsidRPr="00485D9F">
        <w:rPr>
          <w:rFonts w:ascii="Times New Roman" w:hAnsi="Times New Roman" w:cs="Times New Roman"/>
          <w:color w:val="auto"/>
          <w:sz w:val="22"/>
          <w:szCs w:val="22"/>
        </w:rPr>
        <w:t>S</w:t>
      </w:r>
      <w:r w:rsidRPr="00485D9F">
        <w:rPr>
          <w:rFonts w:ascii="Times New Roman" w:hAnsi="Times New Roman" w:cs="Times New Roman"/>
          <w:color w:val="auto"/>
          <w:sz w:val="22"/>
          <w:szCs w:val="22"/>
        </w:rPr>
        <w:t>taklo i tekstil sakuplja se putem vreća koje se ovom Odlukom smatraju spremnicima.</w:t>
      </w:r>
    </w:p>
    <w:p w14:paraId="1E104BF5" w14:textId="77777777" w:rsidR="00DB764C" w:rsidRPr="00485D9F" w:rsidRDefault="00DB764C" w:rsidP="00DB764C">
      <w:pPr>
        <w:pStyle w:val="Default"/>
        <w:jc w:val="both"/>
        <w:rPr>
          <w:rFonts w:ascii="Times New Roman" w:hAnsi="Times New Roman" w:cs="Times New Roman"/>
          <w:color w:val="auto"/>
          <w:sz w:val="22"/>
          <w:szCs w:val="22"/>
        </w:rPr>
      </w:pPr>
    </w:p>
    <w:p w14:paraId="723EA9A0" w14:textId="77777777"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color w:val="auto"/>
          <w:sz w:val="22"/>
          <w:szCs w:val="22"/>
        </w:rPr>
        <w:t>Članak 18.</w:t>
      </w:r>
    </w:p>
    <w:p w14:paraId="68FE6518" w14:textId="77777777" w:rsidR="00DB764C" w:rsidRPr="00485D9F" w:rsidRDefault="00DB764C" w:rsidP="00DB764C">
      <w:pPr>
        <w:pStyle w:val="Default"/>
        <w:jc w:val="both"/>
        <w:rPr>
          <w:rFonts w:ascii="Times New Roman" w:hAnsi="Times New Roman" w:cs="Times New Roman"/>
          <w:color w:val="auto"/>
          <w:sz w:val="22"/>
          <w:szCs w:val="22"/>
        </w:rPr>
      </w:pPr>
    </w:p>
    <w:p w14:paraId="0279413C" w14:textId="42046A5B"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Korisnik iz kategorije korisnika kućanstvo koji samostalno koristi spremnik očituje se o načinu gospodarenja biootpadom putem Izjave u kojoj navodi da biootpad odlaže u vlastiti komposter</w:t>
      </w:r>
      <w:r w:rsidR="007B364D" w:rsidRPr="00485D9F">
        <w:rPr>
          <w:rFonts w:ascii="Times New Roman" w:hAnsi="Times New Roman" w:cs="Times New Roman"/>
          <w:color w:val="auto"/>
          <w:sz w:val="22"/>
          <w:szCs w:val="22"/>
        </w:rPr>
        <w:t xml:space="preserve"> ili kompostište</w:t>
      </w:r>
      <w:r w:rsidRPr="00485D9F">
        <w:rPr>
          <w:rFonts w:ascii="Times New Roman" w:hAnsi="Times New Roman" w:cs="Times New Roman"/>
          <w:color w:val="auto"/>
          <w:sz w:val="22"/>
          <w:szCs w:val="22"/>
        </w:rPr>
        <w:t xml:space="preserve"> na obračunskom mjestu, temeljem koje plaća različitu cijenu javne usluge, na način da mu se cijena javne usluge umanjuje ukoliko kompostira biootpad.</w:t>
      </w:r>
    </w:p>
    <w:p w14:paraId="00C8436A" w14:textId="77777777" w:rsidR="00DB764C" w:rsidRPr="00485D9F" w:rsidRDefault="00DB764C" w:rsidP="00DB764C">
      <w:pPr>
        <w:pStyle w:val="Default"/>
        <w:jc w:val="both"/>
        <w:rPr>
          <w:rFonts w:ascii="Times New Roman" w:hAnsi="Times New Roman" w:cs="Times New Roman"/>
          <w:color w:val="auto"/>
          <w:sz w:val="22"/>
          <w:szCs w:val="22"/>
        </w:rPr>
      </w:pPr>
    </w:p>
    <w:p w14:paraId="1DCED7DC" w14:textId="557DEC5E"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Korisnicima usluge kategorije kućanstvo koji pojedinačno koriste javnu uslugu o</w:t>
      </w:r>
      <w:r w:rsidR="007B364D" w:rsidRPr="00485D9F">
        <w:rPr>
          <w:rFonts w:ascii="Times New Roman" w:hAnsi="Times New Roman" w:cs="Times New Roman"/>
          <w:color w:val="auto"/>
          <w:sz w:val="22"/>
          <w:szCs w:val="22"/>
        </w:rPr>
        <w:t xml:space="preserve">mogućeno je sakupljanje granja i </w:t>
      </w:r>
      <w:r w:rsidRPr="00485D9F">
        <w:rPr>
          <w:rFonts w:ascii="Times New Roman" w:hAnsi="Times New Roman" w:cs="Times New Roman"/>
          <w:color w:val="auto"/>
          <w:sz w:val="22"/>
          <w:szCs w:val="22"/>
        </w:rPr>
        <w:t xml:space="preserve">drugog biootpada </w:t>
      </w:r>
      <w:r w:rsidR="007B364D" w:rsidRPr="00485D9F">
        <w:rPr>
          <w:rFonts w:ascii="Times New Roman" w:hAnsi="Times New Roman" w:cs="Times New Roman"/>
          <w:color w:val="auto"/>
          <w:sz w:val="22"/>
          <w:szCs w:val="22"/>
        </w:rPr>
        <w:t>po pozivu.</w:t>
      </w:r>
    </w:p>
    <w:p w14:paraId="233BCCB0" w14:textId="77777777" w:rsidR="00DB764C" w:rsidRPr="00485D9F" w:rsidRDefault="00DB764C" w:rsidP="00DB764C">
      <w:pPr>
        <w:pStyle w:val="Default"/>
        <w:jc w:val="both"/>
        <w:rPr>
          <w:rFonts w:ascii="Times New Roman" w:hAnsi="Times New Roman" w:cs="Times New Roman"/>
          <w:color w:val="auto"/>
          <w:sz w:val="22"/>
          <w:szCs w:val="22"/>
        </w:rPr>
      </w:pPr>
    </w:p>
    <w:p w14:paraId="4828445B" w14:textId="77777777" w:rsidR="00DB764C" w:rsidRPr="00485D9F" w:rsidRDefault="00DB764C" w:rsidP="00DB764C">
      <w:pPr>
        <w:pStyle w:val="Default"/>
        <w:jc w:val="both"/>
        <w:rPr>
          <w:rFonts w:ascii="Times New Roman" w:hAnsi="Times New Roman" w:cs="Times New Roman"/>
          <w:color w:val="auto"/>
          <w:sz w:val="22"/>
          <w:szCs w:val="22"/>
        </w:rPr>
      </w:pPr>
    </w:p>
    <w:p w14:paraId="4BD33308" w14:textId="77777777" w:rsidR="00DB764C" w:rsidRPr="00485D9F" w:rsidRDefault="00DB764C" w:rsidP="00DB764C">
      <w:pPr>
        <w:pStyle w:val="Default"/>
        <w:rPr>
          <w:rFonts w:ascii="Times New Roman" w:hAnsi="Times New Roman" w:cs="Times New Roman"/>
          <w:b/>
          <w:bCs/>
          <w:i/>
          <w:color w:val="auto"/>
          <w:sz w:val="22"/>
          <w:szCs w:val="22"/>
        </w:rPr>
      </w:pPr>
      <w:bookmarkStart w:id="16" w:name="_Hlk88205285"/>
      <w:r w:rsidRPr="00485D9F">
        <w:rPr>
          <w:rFonts w:ascii="Times New Roman" w:hAnsi="Times New Roman" w:cs="Times New Roman"/>
          <w:b/>
          <w:bCs/>
          <w:i/>
          <w:color w:val="auto"/>
          <w:sz w:val="22"/>
          <w:szCs w:val="22"/>
        </w:rPr>
        <w:t xml:space="preserve">9. Odredbe o načinu korištenja zajedničkog spremnika </w:t>
      </w:r>
    </w:p>
    <w:p w14:paraId="0059A582" w14:textId="77777777" w:rsidR="00DB764C" w:rsidRPr="00485D9F" w:rsidRDefault="00DB764C" w:rsidP="00DB764C">
      <w:pPr>
        <w:pStyle w:val="Default"/>
        <w:rPr>
          <w:rFonts w:ascii="Times New Roman" w:hAnsi="Times New Roman" w:cs="Times New Roman"/>
          <w:b/>
          <w:bCs/>
          <w:i/>
          <w:color w:val="auto"/>
          <w:sz w:val="22"/>
          <w:szCs w:val="22"/>
        </w:rPr>
      </w:pPr>
    </w:p>
    <w:p w14:paraId="0A2F1969" w14:textId="77777777" w:rsidR="00DB764C" w:rsidRPr="00485D9F" w:rsidRDefault="00DB764C" w:rsidP="00DB764C">
      <w:pPr>
        <w:pStyle w:val="Default"/>
        <w:jc w:val="center"/>
        <w:rPr>
          <w:rFonts w:ascii="Times New Roman" w:hAnsi="Times New Roman" w:cs="Times New Roman"/>
          <w:iCs/>
          <w:color w:val="auto"/>
          <w:sz w:val="22"/>
          <w:szCs w:val="22"/>
        </w:rPr>
      </w:pPr>
      <w:bookmarkStart w:id="17" w:name="_Hlk88220910"/>
      <w:r w:rsidRPr="00485D9F">
        <w:rPr>
          <w:rFonts w:ascii="Times New Roman" w:hAnsi="Times New Roman" w:cs="Times New Roman"/>
          <w:iCs/>
          <w:color w:val="auto"/>
          <w:sz w:val="22"/>
          <w:szCs w:val="22"/>
        </w:rPr>
        <w:t>Članak 19.</w:t>
      </w:r>
    </w:p>
    <w:bookmarkEnd w:id="17"/>
    <w:p w14:paraId="4BEE98ED" w14:textId="77777777" w:rsidR="00DB764C" w:rsidRPr="00485D9F" w:rsidRDefault="00DB764C" w:rsidP="00DB764C">
      <w:pPr>
        <w:pStyle w:val="Default"/>
        <w:rPr>
          <w:rFonts w:ascii="Times New Roman" w:hAnsi="Times New Roman" w:cs="Times New Roman"/>
          <w:b/>
          <w:bCs/>
          <w:i/>
          <w:color w:val="auto"/>
          <w:sz w:val="22"/>
          <w:szCs w:val="22"/>
        </w:rPr>
      </w:pPr>
    </w:p>
    <w:bookmarkEnd w:id="16"/>
    <w:p w14:paraId="1B6DA4C4" w14:textId="77777777" w:rsidR="00DB764C" w:rsidRPr="00485D9F" w:rsidRDefault="00DB764C" w:rsidP="00DB764C">
      <w:pPr>
        <w:pStyle w:val="Default"/>
        <w:rPr>
          <w:rFonts w:ascii="Times New Roman" w:hAnsi="Times New Roman" w:cs="Times New Roman"/>
          <w:b/>
          <w:bCs/>
          <w:i/>
          <w:color w:val="auto"/>
          <w:sz w:val="22"/>
          <w:szCs w:val="22"/>
        </w:rPr>
      </w:pPr>
    </w:p>
    <w:p w14:paraId="5856B43D" w14:textId="076DBCE0"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Korisnicima usluge iz kategorije kućanstvo koji su vlasnici i korisnici stanova u višestambenim zgradama javna usluga se osigurava putem zajedničkih spremnika za odvojenu primopredaju miješanog komunalnog otpada</w:t>
      </w:r>
      <w:r w:rsidR="00291F54" w:rsidRPr="00485D9F">
        <w:rPr>
          <w:rFonts w:ascii="Times New Roman" w:hAnsi="Times New Roman" w:cs="Times New Roman"/>
          <w:color w:val="auto"/>
          <w:sz w:val="22"/>
          <w:szCs w:val="22"/>
        </w:rPr>
        <w:t xml:space="preserve"> i</w:t>
      </w:r>
      <w:r w:rsidRPr="00485D9F">
        <w:rPr>
          <w:rFonts w:ascii="Times New Roman" w:hAnsi="Times New Roman" w:cs="Times New Roman"/>
          <w:color w:val="auto"/>
          <w:sz w:val="22"/>
          <w:szCs w:val="22"/>
        </w:rPr>
        <w:t xml:space="preserve"> reciklabilnog komunalnog otpada i zajedno odgovaraju za obveze nastale zajedničkim korištenjem spremnika. </w:t>
      </w:r>
    </w:p>
    <w:p w14:paraId="114D7B7A" w14:textId="77777777" w:rsidR="00DB764C" w:rsidRPr="00485D9F" w:rsidRDefault="00DB764C" w:rsidP="00DB764C">
      <w:pPr>
        <w:pStyle w:val="Default"/>
        <w:jc w:val="both"/>
        <w:rPr>
          <w:rFonts w:ascii="Times New Roman" w:hAnsi="Times New Roman" w:cs="Times New Roman"/>
          <w:color w:val="auto"/>
          <w:sz w:val="22"/>
          <w:szCs w:val="22"/>
        </w:rPr>
      </w:pPr>
    </w:p>
    <w:p w14:paraId="6486BFB3" w14:textId="17F3993F"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Zajednički spremnici smješteni su u posebno u dvorištu jedne ili više stambenih zgrada, odnosno na javnoj površini ovisno o prostornim mogućnostima za njihov smještaj. </w:t>
      </w:r>
    </w:p>
    <w:p w14:paraId="79C88B31" w14:textId="77777777" w:rsidR="00DB764C" w:rsidRPr="00485D9F" w:rsidRDefault="00DB764C" w:rsidP="00DB764C">
      <w:pPr>
        <w:pStyle w:val="Default"/>
        <w:jc w:val="both"/>
        <w:rPr>
          <w:rFonts w:ascii="Times New Roman" w:hAnsi="Times New Roman" w:cs="Times New Roman"/>
          <w:color w:val="auto"/>
          <w:sz w:val="22"/>
          <w:szCs w:val="22"/>
        </w:rPr>
      </w:pPr>
    </w:p>
    <w:p w14:paraId="1D90CEEA" w14:textId="0BB55D2E"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Ako među korisnicima usluge u višestambenim zgradama nije postignut </w:t>
      </w:r>
      <w:bookmarkStart w:id="18" w:name="_Hlk90625673"/>
      <w:r w:rsidRPr="00485D9F">
        <w:rPr>
          <w:rFonts w:ascii="Times New Roman" w:hAnsi="Times New Roman" w:cs="Times New Roman"/>
          <w:color w:val="auto"/>
          <w:sz w:val="22"/>
          <w:szCs w:val="22"/>
        </w:rPr>
        <w:t>dogovor o udjelima korištenja zajedničkog spremnika tako da zbroj svih udjela čini jedan, primjenjuje se udio korisnika usluge u korištenju zajedničkog spremnika a smatra se da svi korisnici koriste jednaki udio u zajedničkom spremniku.</w:t>
      </w:r>
    </w:p>
    <w:p w14:paraId="575EA113"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bookmarkEnd w:id="18"/>
    </w:p>
    <w:p w14:paraId="64564D56" w14:textId="77777777" w:rsidR="00DB764C" w:rsidRPr="00485D9F" w:rsidRDefault="00DB764C" w:rsidP="00DB764C">
      <w:pPr>
        <w:pStyle w:val="Default"/>
        <w:jc w:val="both"/>
        <w:rPr>
          <w:rFonts w:ascii="Times New Roman" w:hAnsi="Times New Roman" w:cs="Times New Roman"/>
          <w:color w:val="auto"/>
          <w:sz w:val="22"/>
          <w:szCs w:val="22"/>
        </w:rPr>
      </w:pPr>
    </w:p>
    <w:p w14:paraId="402976C2" w14:textId="77777777" w:rsidR="00DB764C" w:rsidRPr="00485D9F" w:rsidRDefault="00DB764C" w:rsidP="00DB764C">
      <w:pPr>
        <w:pStyle w:val="Default"/>
        <w:jc w:val="both"/>
        <w:rPr>
          <w:rFonts w:ascii="Times New Roman" w:hAnsi="Times New Roman" w:cs="Times New Roman"/>
          <w:color w:val="auto"/>
          <w:sz w:val="22"/>
          <w:szCs w:val="22"/>
        </w:rPr>
      </w:pPr>
    </w:p>
    <w:p w14:paraId="11BDB57D" w14:textId="2E04A7FE" w:rsidR="00DB764C" w:rsidRPr="00485D9F" w:rsidRDefault="00B3740D" w:rsidP="00DB764C">
      <w:pPr>
        <w:pStyle w:val="Default"/>
        <w:rPr>
          <w:rFonts w:ascii="Times New Roman" w:hAnsi="Times New Roman" w:cs="Times New Roman"/>
          <w:b/>
          <w:bCs/>
          <w:i/>
          <w:color w:val="auto"/>
          <w:sz w:val="22"/>
          <w:szCs w:val="22"/>
        </w:rPr>
      </w:pPr>
      <w:bookmarkStart w:id="19" w:name="_Hlk88206196"/>
      <w:r w:rsidRPr="00485D9F">
        <w:rPr>
          <w:rFonts w:ascii="Times New Roman" w:hAnsi="Times New Roman" w:cs="Times New Roman"/>
          <w:b/>
          <w:bCs/>
          <w:i/>
          <w:color w:val="auto"/>
          <w:sz w:val="22"/>
          <w:szCs w:val="22"/>
        </w:rPr>
        <w:t>10</w:t>
      </w:r>
      <w:r w:rsidR="00DB764C" w:rsidRPr="00485D9F">
        <w:rPr>
          <w:rFonts w:ascii="Times New Roman" w:hAnsi="Times New Roman" w:cs="Times New Roman"/>
          <w:b/>
          <w:bCs/>
          <w:i/>
          <w:color w:val="auto"/>
          <w:sz w:val="22"/>
          <w:szCs w:val="22"/>
        </w:rPr>
        <w:t xml:space="preserve">. Odredbe o prihvatljivom dokazu izvršenja javne usluge za pojedinog korisnika usluge </w:t>
      </w:r>
    </w:p>
    <w:p w14:paraId="35E83B0D" w14:textId="77777777" w:rsidR="00DB764C" w:rsidRPr="00485D9F" w:rsidRDefault="00DB764C" w:rsidP="00DB764C">
      <w:pPr>
        <w:pStyle w:val="Default"/>
        <w:rPr>
          <w:rFonts w:ascii="Times New Roman" w:hAnsi="Times New Roman" w:cs="Times New Roman"/>
          <w:b/>
          <w:bCs/>
          <w:i/>
          <w:color w:val="auto"/>
          <w:sz w:val="22"/>
          <w:szCs w:val="22"/>
        </w:rPr>
      </w:pPr>
    </w:p>
    <w:bookmarkEnd w:id="19"/>
    <w:p w14:paraId="292E35DE" w14:textId="432803D1" w:rsidR="00DB764C" w:rsidRPr="00485D9F" w:rsidRDefault="00DB764C" w:rsidP="00DB764C">
      <w:pPr>
        <w:pStyle w:val="Default"/>
        <w:jc w:val="center"/>
        <w:rPr>
          <w:rFonts w:ascii="Times New Roman" w:hAnsi="Times New Roman" w:cs="Times New Roman"/>
          <w:iCs/>
          <w:color w:val="auto"/>
          <w:sz w:val="22"/>
          <w:szCs w:val="22"/>
        </w:rPr>
      </w:pPr>
      <w:r w:rsidRPr="00485D9F">
        <w:rPr>
          <w:rFonts w:ascii="Times New Roman" w:hAnsi="Times New Roman" w:cs="Times New Roman"/>
          <w:iCs/>
          <w:color w:val="auto"/>
          <w:sz w:val="22"/>
          <w:szCs w:val="22"/>
        </w:rPr>
        <w:t>Članak 2</w:t>
      </w:r>
      <w:r w:rsidR="007E1C28">
        <w:rPr>
          <w:rFonts w:ascii="Times New Roman" w:hAnsi="Times New Roman" w:cs="Times New Roman"/>
          <w:iCs/>
          <w:color w:val="auto"/>
          <w:sz w:val="22"/>
          <w:szCs w:val="22"/>
        </w:rPr>
        <w:t>0</w:t>
      </w:r>
      <w:r w:rsidRPr="00485D9F">
        <w:rPr>
          <w:rFonts w:ascii="Times New Roman" w:hAnsi="Times New Roman" w:cs="Times New Roman"/>
          <w:iCs/>
          <w:color w:val="auto"/>
          <w:sz w:val="22"/>
          <w:szCs w:val="22"/>
        </w:rPr>
        <w:t>.</w:t>
      </w:r>
    </w:p>
    <w:p w14:paraId="6CD55ED0" w14:textId="77777777" w:rsidR="00DB764C" w:rsidRPr="00485D9F" w:rsidRDefault="00DB764C" w:rsidP="00DB764C">
      <w:pPr>
        <w:pStyle w:val="Default"/>
        <w:jc w:val="both"/>
        <w:rPr>
          <w:rFonts w:ascii="Times New Roman" w:hAnsi="Times New Roman" w:cs="Times New Roman"/>
          <w:color w:val="auto"/>
          <w:sz w:val="22"/>
          <w:szCs w:val="22"/>
        </w:rPr>
      </w:pPr>
    </w:p>
    <w:p w14:paraId="00110303" w14:textId="77777777" w:rsidR="00173051" w:rsidRPr="00485D9F" w:rsidRDefault="00173051" w:rsidP="00DB764C">
      <w:pPr>
        <w:pStyle w:val="Default"/>
        <w:jc w:val="both"/>
        <w:rPr>
          <w:rFonts w:ascii="Times New Roman" w:hAnsi="Times New Roman" w:cs="Times New Roman"/>
          <w:color w:val="auto"/>
          <w:sz w:val="22"/>
          <w:szCs w:val="22"/>
        </w:rPr>
      </w:pPr>
    </w:p>
    <w:p w14:paraId="3A332C93" w14:textId="77777777" w:rsidR="00173051" w:rsidRPr="00485D9F" w:rsidRDefault="00173051" w:rsidP="00173051">
      <w:pPr>
        <w:spacing w:line="240" w:lineRule="auto"/>
        <w:jc w:val="both"/>
        <w:rPr>
          <w:rFonts w:ascii="Times New Roman" w:hAnsi="Times New Roman"/>
        </w:rPr>
      </w:pPr>
      <w:r w:rsidRPr="00485D9F">
        <w:rPr>
          <w:rFonts w:ascii="Times New Roman" w:hAnsi="Times New Roman"/>
        </w:rPr>
        <w:t>Prihvatljivim dokazom izvršenja usluge smatra se digitalna evidencija davatelja usluge  kojom se evidentira datum i broj primopredaja otpada. Evidencija sadrži i sve podatke o korisniku usluge i obračunskom mjestu.</w:t>
      </w:r>
    </w:p>
    <w:p w14:paraId="5841C663" w14:textId="77777777" w:rsidR="00173051" w:rsidRPr="00485D9F" w:rsidRDefault="00173051" w:rsidP="00173051">
      <w:pPr>
        <w:spacing w:line="240" w:lineRule="auto"/>
        <w:jc w:val="both"/>
        <w:rPr>
          <w:rFonts w:ascii="Times New Roman" w:hAnsi="Times New Roman"/>
        </w:rPr>
      </w:pPr>
      <w:r w:rsidRPr="00485D9F">
        <w:rPr>
          <w:rFonts w:ascii="Times New Roman" w:hAnsi="Times New Roman"/>
        </w:rPr>
        <w:t>Korisnik usluge može na zahtjev dobiti ispis evidencije odvoza otpada.</w:t>
      </w:r>
    </w:p>
    <w:p w14:paraId="0BCB1571" w14:textId="77777777" w:rsidR="00B3740D" w:rsidRPr="00485D9F" w:rsidRDefault="00B3740D" w:rsidP="00B3740D">
      <w:pPr>
        <w:pStyle w:val="Default"/>
        <w:rPr>
          <w:rFonts w:ascii="Times New Roman" w:hAnsi="Times New Roman" w:cs="Times New Roman"/>
          <w:b/>
          <w:bCs/>
          <w:i/>
          <w:color w:val="auto"/>
          <w:sz w:val="22"/>
          <w:szCs w:val="22"/>
        </w:rPr>
      </w:pPr>
    </w:p>
    <w:p w14:paraId="3558B590" w14:textId="77777777" w:rsidR="00B3740D" w:rsidRPr="00485D9F" w:rsidRDefault="00B3740D" w:rsidP="00B3740D">
      <w:pPr>
        <w:pStyle w:val="Default"/>
        <w:rPr>
          <w:rFonts w:ascii="Times New Roman" w:hAnsi="Times New Roman" w:cs="Times New Roman"/>
          <w:b/>
          <w:bCs/>
          <w:i/>
          <w:color w:val="auto"/>
          <w:sz w:val="22"/>
          <w:szCs w:val="22"/>
        </w:rPr>
      </w:pPr>
    </w:p>
    <w:p w14:paraId="6E46AC6D" w14:textId="244992FC" w:rsidR="00B3740D" w:rsidRPr="00485D9F" w:rsidRDefault="00B3740D" w:rsidP="00B3740D">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 xml:space="preserve">11. </w:t>
      </w:r>
      <w:r w:rsidRPr="00485D9F">
        <w:rPr>
          <w:rFonts w:ascii="Times New Roman" w:hAnsi="Times New Roman" w:cs="Times New Roman"/>
          <w:b/>
          <w:bCs/>
          <w:i/>
          <w:iCs/>
          <w:color w:val="auto"/>
          <w:sz w:val="22"/>
          <w:szCs w:val="22"/>
        </w:rPr>
        <w:t>Način određivanja udjela korisnika javne usluge u slučaju kad su korisnici usluge kućanstva i pravne osobe ili fizičke osobe – obrtnici koriste zajednički spremnik, a nije postignut sporazum o njihovim udjelima</w:t>
      </w:r>
    </w:p>
    <w:p w14:paraId="2851C18B" w14:textId="77777777" w:rsidR="00B3740D" w:rsidRPr="00485D9F" w:rsidRDefault="00B3740D" w:rsidP="00B3740D">
      <w:pPr>
        <w:pStyle w:val="Default"/>
        <w:rPr>
          <w:rFonts w:ascii="Times New Roman" w:hAnsi="Times New Roman" w:cs="Times New Roman"/>
          <w:b/>
          <w:bCs/>
          <w:i/>
          <w:iCs/>
          <w:color w:val="auto"/>
          <w:sz w:val="22"/>
          <w:szCs w:val="22"/>
        </w:rPr>
      </w:pPr>
    </w:p>
    <w:p w14:paraId="637AB35B" w14:textId="6AE9042A" w:rsidR="00B3740D" w:rsidRPr="00485D9F" w:rsidRDefault="00B3740D" w:rsidP="00B3740D">
      <w:pPr>
        <w:pStyle w:val="Default"/>
        <w:jc w:val="center"/>
        <w:rPr>
          <w:rFonts w:ascii="Times New Roman" w:hAnsi="Times New Roman" w:cs="Times New Roman"/>
          <w:iCs/>
          <w:color w:val="auto"/>
          <w:sz w:val="22"/>
          <w:szCs w:val="22"/>
        </w:rPr>
      </w:pPr>
      <w:r w:rsidRPr="00485D9F">
        <w:rPr>
          <w:rFonts w:ascii="Times New Roman" w:hAnsi="Times New Roman" w:cs="Times New Roman"/>
          <w:iCs/>
          <w:color w:val="auto"/>
          <w:sz w:val="22"/>
          <w:szCs w:val="22"/>
        </w:rPr>
        <w:t>Članak 2</w:t>
      </w:r>
      <w:r w:rsidR="007E1C28">
        <w:rPr>
          <w:rFonts w:ascii="Times New Roman" w:hAnsi="Times New Roman" w:cs="Times New Roman"/>
          <w:iCs/>
          <w:color w:val="auto"/>
          <w:sz w:val="22"/>
          <w:szCs w:val="22"/>
        </w:rPr>
        <w:t>1</w:t>
      </w:r>
      <w:r w:rsidRPr="00485D9F">
        <w:rPr>
          <w:rFonts w:ascii="Times New Roman" w:hAnsi="Times New Roman" w:cs="Times New Roman"/>
          <w:iCs/>
          <w:color w:val="auto"/>
          <w:sz w:val="22"/>
          <w:szCs w:val="22"/>
        </w:rPr>
        <w:t>.</w:t>
      </w:r>
    </w:p>
    <w:p w14:paraId="753F9D4C" w14:textId="77777777" w:rsidR="00B3740D" w:rsidRPr="00485D9F" w:rsidRDefault="00B3740D" w:rsidP="00B3740D">
      <w:pPr>
        <w:pStyle w:val="Default"/>
        <w:jc w:val="center"/>
        <w:rPr>
          <w:rFonts w:ascii="Times New Roman" w:hAnsi="Times New Roman" w:cs="Times New Roman"/>
          <w:iCs/>
          <w:color w:val="auto"/>
          <w:sz w:val="22"/>
          <w:szCs w:val="22"/>
        </w:rPr>
      </w:pPr>
    </w:p>
    <w:p w14:paraId="24825463" w14:textId="77777777" w:rsidR="00B3740D" w:rsidRPr="00485D9F" w:rsidRDefault="00B3740D" w:rsidP="00B3740D">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U slučaju kad korisnici javne usluge razvrstani u kategoriju korisnika kućanstvo i korisnici javne usluge razvrstani u kategoriju korisnika koji nije kućanstvo koriste zajednički spremnik za miješani komunalni otpad, a nije postignut sporazum o njihovim udjelima davatelj usluge određuje udjele korisnika prema broju fizičkih osoba kod korisnika iz kategorije kućanstvo i primjerenog volumena spremnika za korisnika koji nije kućanstvo prema podatcima iz svoje evidencije o korištenju javne usluge tog tipa korisnika usluge ili prema svojem iskustvu.</w:t>
      </w:r>
    </w:p>
    <w:p w14:paraId="36EC2378" w14:textId="77777777" w:rsidR="00B3740D" w:rsidRPr="00485D9F" w:rsidRDefault="00B3740D" w:rsidP="00B3740D">
      <w:pPr>
        <w:pStyle w:val="Default"/>
        <w:jc w:val="both"/>
        <w:rPr>
          <w:rFonts w:ascii="Times New Roman" w:hAnsi="Times New Roman" w:cs="Times New Roman"/>
          <w:color w:val="auto"/>
          <w:sz w:val="22"/>
          <w:szCs w:val="22"/>
        </w:rPr>
      </w:pPr>
    </w:p>
    <w:p w14:paraId="1C1993B4" w14:textId="77777777" w:rsidR="00B3740D" w:rsidRPr="00485D9F" w:rsidRDefault="00B3740D" w:rsidP="00B3740D">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 slučaju da korisnici javne usluge ne prihvaćaju određivanje udjela od strane davatelja usluge iz prethodnog stavka korisnici javne usluge razvrstani u kategoriju korisnika koji nije kućanstvo tretirat će se zasebno i davatelj usluge tim korisnicima određuje posebno obračunsko mjesto sa zasebnim spremnikom. Prostorne mogućnosti za smještanje spremnika na obračunskom mjestu mora u tom slučaju osigurati korisnik usluge.  </w:t>
      </w:r>
    </w:p>
    <w:p w14:paraId="1C442374" w14:textId="77777777" w:rsidR="00B3740D" w:rsidRPr="00485D9F" w:rsidRDefault="00B3740D" w:rsidP="00B3740D">
      <w:pPr>
        <w:pStyle w:val="Default"/>
        <w:jc w:val="both"/>
        <w:rPr>
          <w:rFonts w:ascii="Times New Roman" w:hAnsi="Times New Roman" w:cs="Times New Roman"/>
          <w:color w:val="auto"/>
          <w:sz w:val="22"/>
          <w:szCs w:val="22"/>
        </w:rPr>
      </w:pPr>
    </w:p>
    <w:p w14:paraId="3C0E7620" w14:textId="77777777" w:rsidR="00173051" w:rsidRPr="00485D9F" w:rsidRDefault="00173051" w:rsidP="00DB764C">
      <w:pPr>
        <w:pStyle w:val="Default"/>
        <w:jc w:val="both"/>
        <w:rPr>
          <w:rFonts w:ascii="Times New Roman" w:hAnsi="Times New Roman" w:cs="Times New Roman"/>
          <w:color w:val="auto"/>
          <w:sz w:val="22"/>
          <w:szCs w:val="22"/>
        </w:rPr>
      </w:pPr>
    </w:p>
    <w:p w14:paraId="6D6CFEAD" w14:textId="77777777" w:rsidR="00173051" w:rsidRPr="00485D9F" w:rsidRDefault="00173051" w:rsidP="00DB764C">
      <w:pPr>
        <w:pStyle w:val="Default"/>
        <w:jc w:val="both"/>
        <w:rPr>
          <w:rFonts w:ascii="Times New Roman" w:hAnsi="Times New Roman" w:cs="Times New Roman"/>
          <w:color w:val="auto"/>
          <w:sz w:val="22"/>
          <w:szCs w:val="22"/>
        </w:rPr>
      </w:pPr>
    </w:p>
    <w:p w14:paraId="215DE3C9" w14:textId="77777777" w:rsidR="00173051" w:rsidRPr="00485D9F" w:rsidRDefault="00173051" w:rsidP="00DB764C">
      <w:pPr>
        <w:pStyle w:val="Default"/>
        <w:jc w:val="both"/>
        <w:rPr>
          <w:rFonts w:ascii="Times New Roman" w:hAnsi="Times New Roman" w:cs="Times New Roman"/>
          <w:color w:val="auto"/>
          <w:sz w:val="22"/>
          <w:szCs w:val="22"/>
        </w:rPr>
      </w:pPr>
    </w:p>
    <w:p w14:paraId="3741E6A0" w14:textId="77777777" w:rsidR="00173051" w:rsidRPr="00485D9F" w:rsidRDefault="00173051" w:rsidP="00DB764C">
      <w:pPr>
        <w:pStyle w:val="Default"/>
        <w:jc w:val="both"/>
        <w:rPr>
          <w:rFonts w:ascii="Times New Roman" w:hAnsi="Times New Roman" w:cs="Times New Roman"/>
          <w:color w:val="auto"/>
          <w:sz w:val="22"/>
          <w:szCs w:val="22"/>
        </w:rPr>
      </w:pPr>
    </w:p>
    <w:p w14:paraId="15160196" w14:textId="77777777" w:rsidR="00DB764C" w:rsidRPr="00485D9F" w:rsidRDefault="00DB764C" w:rsidP="00DB764C">
      <w:pPr>
        <w:pStyle w:val="Default"/>
        <w:jc w:val="both"/>
        <w:rPr>
          <w:rFonts w:ascii="Times New Roman" w:hAnsi="Times New Roman" w:cs="Times New Roman"/>
          <w:color w:val="auto"/>
          <w:sz w:val="22"/>
          <w:szCs w:val="22"/>
        </w:rPr>
      </w:pPr>
    </w:p>
    <w:p w14:paraId="08478414" w14:textId="77777777"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 xml:space="preserve">12. </w:t>
      </w:r>
      <w:r w:rsidRPr="00485D9F">
        <w:rPr>
          <w:rFonts w:ascii="Times New Roman" w:hAnsi="Times New Roman" w:cs="Times New Roman"/>
          <w:b/>
          <w:bCs/>
          <w:i/>
          <w:iCs/>
          <w:color w:val="auto"/>
          <w:sz w:val="22"/>
          <w:szCs w:val="22"/>
        </w:rPr>
        <w:t xml:space="preserve">Odredbe o ugovornoj kazni </w:t>
      </w:r>
    </w:p>
    <w:p w14:paraId="3AA2A9AA" w14:textId="77777777" w:rsidR="00DB764C" w:rsidRPr="00485D9F" w:rsidRDefault="00DB764C" w:rsidP="00DB764C">
      <w:pPr>
        <w:pStyle w:val="Default"/>
        <w:rPr>
          <w:rFonts w:ascii="Times New Roman" w:hAnsi="Times New Roman" w:cs="Times New Roman"/>
          <w:b/>
          <w:bCs/>
          <w:color w:val="auto"/>
          <w:sz w:val="22"/>
          <w:szCs w:val="22"/>
        </w:rPr>
      </w:pPr>
    </w:p>
    <w:p w14:paraId="0D53B3A8" w14:textId="6B269F93"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2</w:t>
      </w:r>
      <w:r w:rsidR="007E1C28">
        <w:rPr>
          <w:rFonts w:ascii="Times New Roman" w:hAnsi="Times New Roman" w:cs="Times New Roman"/>
          <w:bCs/>
          <w:color w:val="auto"/>
          <w:sz w:val="22"/>
          <w:szCs w:val="22"/>
        </w:rPr>
        <w:t>2</w:t>
      </w:r>
      <w:r w:rsidRPr="00485D9F">
        <w:rPr>
          <w:rFonts w:ascii="Times New Roman" w:hAnsi="Times New Roman" w:cs="Times New Roman"/>
          <w:bCs/>
          <w:color w:val="auto"/>
          <w:sz w:val="22"/>
          <w:szCs w:val="22"/>
        </w:rPr>
        <w:t>.</w:t>
      </w:r>
    </w:p>
    <w:p w14:paraId="5F1FDFCA" w14:textId="77777777" w:rsidR="00DB764C" w:rsidRPr="00485D9F" w:rsidRDefault="00DB764C" w:rsidP="00DB764C">
      <w:pPr>
        <w:pStyle w:val="Default"/>
        <w:jc w:val="center"/>
        <w:rPr>
          <w:rFonts w:ascii="Times New Roman" w:hAnsi="Times New Roman" w:cs="Times New Roman"/>
          <w:color w:val="auto"/>
          <w:sz w:val="22"/>
          <w:szCs w:val="22"/>
        </w:rPr>
      </w:pPr>
    </w:p>
    <w:p w14:paraId="64D92538"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Ugovornu kaznu korisnik javne usluge dužan je platiti davatelju javne usluge u slučaju kada ne ispunjava svoje obveze u iznosima ugovorne kazne za određeno postupanje kako slijedi: </w:t>
      </w:r>
    </w:p>
    <w:p w14:paraId="7975B134" w14:textId="77777777" w:rsidR="00DB764C" w:rsidRPr="00485D9F" w:rsidRDefault="00DB764C" w:rsidP="00DB764C">
      <w:pPr>
        <w:pStyle w:val="Default"/>
        <w:ind w:firstLine="708"/>
        <w:jc w:val="both"/>
        <w:rPr>
          <w:rFonts w:ascii="Times New Roman" w:hAnsi="Times New Roman" w:cs="Times New Roman"/>
          <w:color w:val="auto"/>
          <w:sz w:val="22"/>
          <w:szCs w:val="22"/>
        </w:rPr>
      </w:pPr>
    </w:p>
    <w:tbl>
      <w:tblPr>
        <w:tblW w:w="9165" w:type="dxa"/>
        <w:tblInd w:w="108" w:type="dxa"/>
        <w:tblCellMar>
          <w:left w:w="10" w:type="dxa"/>
          <w:right w:w="10" w:type="dxa"/>
        </w:tblCellMar>
        <w:tblLook w:val="04A0" w:firstRow="1" w:lastRow="0" w:firstColumn="1" w:lastColumn="0" w:noHBand="0" w:noVBand="1"/>
      </w:tblPr>
      <w:tblGrid>
        <w:gridCol w:w="7078"/>
        <w:gridCol w:w="2061"/>
        <w:gridCol w:w="26"/>
      </w:tblGrid>
      <w:tr w:rsidR="00485D9F" w:rsidRPr="00485D9F" w14:paraId="29815DED" w14:textId="77777777" w:rsidTr="00A56349">
        <w:tc>
          <w:tcPr>
            <w:tcW w:w="7078" w:type="dxa"/>
            <w:shd w:val="clear" w:color="auto" w:fill="auto"/>
            <w:tcMar>
              <w:top w:w="0" w:type="dxa"/>
              <w:left w:w="108" w:type="dxa"/>
              <w:bottom w:w="0" w:type="dxa"/>
              <w:right w:w="108" w:type="dxa"/>
            </w:tcMar>
          </w:tcPr>
          <w:p w14:paraId="331C0C41" w14:textId="77777777" w:rsidR="00DB764C" w:rsidRPr="00485D9F" w:rsidRDefault="00DB764C" w:rsidP="00A56349">
            <w:pPr>
              <w:pStyle w:val="Odlomakpopisa"/>
              <w:numPr>
                <w:ilvl w:val="0"/>
                <w:numId w:val="6"/>
              </w:numPr>
              <w:tabs>
                <w:tab w:val="left" w:pos="15334"/>
              </w:tabs>
              <w:spacing w:after="0"/>
              <w:jc w:val="both"/>
              <w:rPr>
                <w:rFonts w:ascii="Times New Roman" w:hAnsi="Times New Roman"/>
              </w:rPr>
            </w:pPr>
            <w:r w:rsidRPr="00485D9F">
              <w:rPr>
                <w:rFonts w:ascii="Times New Roman" w:hAnsi="Times New Roman"/>
              </w:rPr>
              <w:t>komunalni otpad ne predaje putem zaduženog spremnika, odnosno ne koristi javnu uslugu na području na kojem se nalazi njegova nekretnina</w:t>
            </w:r>
          </w:p>
        </w:tc>
        <w:tc>
          <w:tcPr>
            <w:tcW w:w="2061" w:type="dxa"/>
            <w:shd w:val="clear" w:color="auto" w:fill="auto"/>
            <w:tcMar>
              <w:top w:w="0" w:type="dxa"/>
              <w:left w:w="108" w:type="dxa"/>
              <w:bottom w:w="0" w:type="dxa"/>
              <w:right w:w="108" w:type="dxa"/>
            </w:tcMar>
          </w:tcPr>
          <w:p w14:paraId="560EF6E6" w14:textId="77777777" w:rsidR="00DB764C" w:rsidRPr="00485D9F" w:rsidRDefault="00DB764C" w:rsidP="00A56349">
            <w:pPr>
              <w:tabs>
                <w:tab w:val="left" w:pos="176"/>
              </w:tabs>
              <w:spacing w:after="0" w:line="240" w:lineRule="auto"/>
              <w:jc w:val="right"/>
              <w:rPr>
                <w:rFonts w:ascii="Times New Roman" w:hAnsi="Times New Roman"/>
              </w:rPr>
            </w:pPr>
            <w:r w:rsidRPr="00485D9F">
              <w:rPr>
                <w:rFonts w:ascii="Times New Roman" w:hAnsi="Times New Roman"/>
              </w:rPr>
              <w:t xml:space="preserve">       500,00 kn </w:t>
            </w:r>
          </w:p>
        </w:tc>
        <w:tc>
          <w:tcPr>
            <w:tcW w:w="26" w:type="dxa"/>
            <w:shd w:val="clear" w:color="auto" w:fill="auto"/>
            <w:tcMar>
              <w:top w:w="0" w:type="dxa"/>
              <w:left w:w="10" w:type="dxa"/>
              <w:bottom w:w="0" w:type="dxa"/>
              <w:right w:w="10" w:type="dxa"/>
            </w:tcMar>
          </w:tcPr>
          <w:p w14:paraId="1722B4DE" w14:textId="77777777" w:rsidR="00DB764C" w:rsidRPr="00485D9F" w:rsidRDefault="00DB764C" w:rsidP="00A56349">
            <w:pPr>
              <w:tabs>
                <w:tab w:val="left" w:pos="176"/>
              </w:tabs>
              <w:spacing w:after="0" w:line="240" w:lineRule="auto"/>
              <w:jc w:val="right"/>
              <w:rPr>
                <w:rFonts w:ascii="Times New Roman" w:hAnsi="Times New Roman"/>
              </w:rPr>
            </w:pPr>
          </w:p>
        </w:tc>
      </w:tr>
      <w:tr w:rsidR="00485D9F" w:rsidRPr="00485D9F" w14:paraId="421595AE" w14:textId="77777777" w:rsidTr="00A56349">
        <w:tc>
          <w:tcPr>
            <w:tcW w:w="7078" w:type="dxa"/>
            <w:shd w:val="clear" w:color="auto" w:fill="auto"/>
            <w:tcMar>
              <w:top w:w="0" w:type="dxa"/>
              <w:left w:w="108" w:type="dxa"/>
              <w:bottom w:w="0" w:type="dxa"/>
              <w:right w:w="108" w:type="dxa"/>
            </w:tcMar>
          </w:tcPr>
          <w:p w14:paraId="62FD0631" w14:textId="77777777" w:rsidR="00DB764C" w:rsidRPr="00485D9F" w:rsidRDefault="00DB764C" w:rsidP="00A56349">
            <w:pPr>
              <w:pStyle w:val="Odlomakpopisa"/>
              <w:numPr>
                <w:ilvl w:val="0"/>
                <w:numId w:val="6"/>
              </w:numPr>
              <w:tabs>
                <w:tab w:val="left" w:pos="460"/>
              </w:tabs>
              <w:spacing w:after="0"/>
              <w:ind w:left="460" w:hanging="400"/>
              <w:jc w:val="both"/>
              <w:rPr>
                <w:rFonts w:ascii="Times New Roman" w:hAnsi="Times New Roman"/>
              </w:rPr>
            </w:pPr>
            <w:r w:rsidRPr="00485D9F">
              <w:rPr>
                <w:rFonts w:ascii="Times New Roman" w:hAnsi="Times New Roman"/>
              </w:rPr>
              <w:t xml:space="preserve">ne omogući davatelju usluge pristup spremniku na mjestu primopredaje otpada kad to mjesto nije na javnoj površini                                                             </w:t>
            </w:r>
          </w:p>
        </w:tc>
        <w:tc>
          <w:tcPr>
            <w:tcW w:w="2061" w:type="dxa"/>
            <w:shd w:val="clear" w:color="auto" w:fill="auto"/>
            <w:tcMar>
              <w:top w:w="0" w:type="dxa"/>
              <w:left w:w="108" w:type="dxa"/>
              <w:bottom w:w="0" w:type="dxa"/>
              <w:right w:w="108" w:type="dxa"/>
            </w:tcMar>
          </w:tcPr>
          <w:p w14:paraId="1FE36F61" w14:textId="77777777" w:rsidR="00DB764C" w:rsidRPr="00485D9F" w:rsidRDefault="00DB764C" w:rsidP="00A56349">
            <w:pPr>
              <w:pStyle w:val="Odlomakpopisa"/>
              <w:tabs>
                <w:tab w:val="left" w:pos="176"/>
              </w:tabs>
              <w:ind w:left="176"/>
              <w:jc w:val="right"/>
              <w:rPr>
                <w:rFonts w:ascii="Times New Roman" w:hAnsi="Times New Roman"/>
              </w:rPr>
            </w:pPr>
            <w:r w:rsidRPr="00485D9F">
              <w:rPr>
                <w:rFonts w:ascii="Times New Roman" w:hAnsi="Times New Roman"/>
              </w:rPr>
              <w:t xml:space="preserve">    500,00 kn</w:t>
            </w:r>
          </w:p>
        </w:tc>
        <w:tc>
          <w:tcPr>
            <w:tcW w:w="26" w:type="dxa"/>
            <w:shd w:val="clear" w:color="auto" w:fill="auto"/>
            <w:tcMar>
              <w:top w:w="0" w:type="dxa"/>
              <w:left w:w="10" w:type="dxa"/>
              <w:bottom w:w="0" w:type="dxa"/>
              <w:right w:w="10" w:type="dxa"/>
            </w:tcMar>
          </w:tcPr>
          <w:p w14:paraId="73348D17" w14:textId="77777777" w:rsidR="00DB764C" w:rsidRPr="00485D9F" w:rsidRDefault="00DB764C" w:rsidP="00A56349">
            <w:pPr>
              <w:pStyle w:val="Odlomakpopisa"/>
              <w:tabs>
                <w:tab w:val="left" w:pos="176"/>
              </w:tabs>
              <w:ind w:left="176"/>
              <w:jc w:val="right"/>
              <w:rPr>
                <w:rFonts w:ascii="Times New Roman" w:hAnsi="Times New Roman"/>
              </w:rPr>
            </w:pPr>
          </w:p>
        </w:tc>
      </w:tr>
      <w:tr w:rsidR="00485D9F" w:rsidRPr="00485D9F" w14:paraId="61428FE6" w14:textId="77777777" w:rsidTr="00A56349">
        <w:tc>
          <w:tcPr>
            <w:tcW w:w="7078" w:type="dxa"/>
            <w:shd w:val="clear" w:color="auto" w:fill="auto"/>
            <w:tcMar>
              <w:top w:w="0" w:type="dxa"/>
              <w:left w:w="108" w:type="dxa"/>
              <w:bottom w:w="0" w:type="dxa"/>
              <w:right w:w="108" w:type="dxa"/>
            </w:tcMar>
          </w:tcPr>
          <w:p w14:paraId="511C0475" w14:textId="77777777" w:rsidR="00DB764C" w:rsidRPr="00485D9F" w:rsidRDefault="00DB764C" w:rsidP="00A56349">
            <w:pPr>
              <w:pStyle w:val="Odlomakpopisa"/>
              <w:numPr>
                <w:ilvl w:val="0"/>
                <w:numId w:val="6"/>
              </w:numPr>
              <w:tabs>
                <w:tab w:val="left" w:pos="15334"/>
              </w:tabs>
              <w:spacing w:after="0"/>
              <w:jc w:val="both"/>
              <w:rPr>
                <w:rFonts w:ascii="Times New Roman" w:hAnsi="Times New Roman"/>
              </w:rPr>
            </w:pPr>
            <w:r w:rsidRPr="00485D9F">
              <w:rPr>
                <w:rFonts w:ascii="Times New Roman" w:hAnsi="Times New Roman"/>
              </w:rPr>
              <w:t>postupa s otpadom na način da dovodi u opasnost ljudsko zdravlje, dovodi do rasipanja otpada oko spremnika ili uzrokuje pojavu neugode zbog mirisa otpada</w:t>
            </w:r>
          </w:p>
        </w:tc>
        <w:tc>
          <w:tcPr>
            <w:tcW w:w="2061" w:type="dxa"/>
            <w:shd w:val="clear" w:color="auto" w:fill="auto"/>
            <w:tcMar>
              <w:top w:w="0" w:type="dxa"/>
              <w:left w:w="108" w:type="dxa"/>
              <w:bottom w:w="0" w:type="dxa"/>
              <w:right w:w="108" w:type="dxa"/>
            </w:tcMar>
          </w:tcPr>
          <w:p w14:paraId="3AE3EAF3" w14:textId="77777777" w:rsidR="00DB764C" w:rsidRPr="00485D9F" w:rsidRDefault="00DB764C" w:rsidP="00A56349">
            <w:pPr>
              <w:tabs>
                <w:tab w:val="left" w:pos="176"/>
              </w:tabs>
              <w:spacing w:after="0" w:line="240" w:lineRule="auto"/>
              <w:jc w:val="right"/>
              <w:rPr>
                <w:rFonts w:ascii="Times New Roman" w:hAnsi="Times New Roman"/>
              </w:rPr>
            </w:pPr>
            <w:r w:rsidRPr="00485D9F">
              <w:rPr>
                <w:rFonts w:ascii="Times New Roman" w:hAnsi="Times New Roman"/>
              </w:rPr>
              <w:t xml:space="preserve">       500,00 kn</w:t>
            </w:r>
          </w:p>
        </w:tc>
        <w:tc>
          <w:tcPr>
            <w:tcW w:w="26" w:type="dxa"/>
            <w:shd w:val="clear" w:color="auto" w:fill="auto"/>
            <w:tcMar>
              <w:top w:w="0" w:type="dxa"/>
              <w:left w:w="10" w:type="dxa"/>
              <w:bottom w:w="0" w:type="dxa"/>
              <w:right w:w="10" w:type="dxa"/>
            </w:tcMar>
          </w:tcPr>
          <w:p w14:paraId="54B93C13" w14:textId="77777777" w:rsidR="00DB764C" w:rsidRPr="00485D9F" w:rsidRDefault="00DB764C" w:rsidP="00A56349">
            <w:pPr>
              <w:tabs>
                <w:tab w:val="left" w:pos="176"/>
              </w:tabs>
              <w:spacing w:after="0" w:line="240" w:lineRule="auto"/>
              <w:jc w:val="right"/>
              <w:rPr>
                <w:rFonts w:ascii="Times New Roman" w:hAnsi="Times New Roman"/>
              </w:rPr>
            </w:pPr>
          </w:p>
        </w:tc>
      </w:tr>
      <w:tr w:rsidR="00485D9F" w:rsidRPr="00485D9F" w14:paraId="3D3CE151" w14:textId="77777777" w:rsidTr="00A56349">
        <w:tc>
          <w:tcPr>
            <w:tcW w:w="7078" w:type="dxa"/>
            <w:shd w:val="clear" w:color="auto" w:fill="auto"/>
            <w:tcMar>
              <w:top w:w="0" w:type="dxa"/>
              <w:left w:w="108" w:type="dxa"/>
              <w:bottom w:w="0" w:type="dxa"/>
              <w:right w:w="108" w:type="dxa"/>
            </w:tcMar>
          </w:tcPr>
          <w:p w14:paraId="51975314" w14:textId="77777777" w:rsidR="00DB764C" w:rsidRPr="00485D9F" w:rsidRDefault="00DB764C" w:rsidP="00A56349">
            <w:pPr>
              <w:pStyle w:val="Odlomakpopisa"/>
              <w:numPr>
                <w:ilvl w:val="0"/>
                <w:numId w:val="6"/>
              </w:numPr>
              <w:tabs>
                <w:tab w:val="left" w:pos="15334"/>
              </w:tabs>
              <w:spacing w:after="0"/>
              <w:jc w:val="both"/>
              <w:rPr>
                <w:rFonts w:ascii="Times New Roman" w:hAnsi="Times New Roman"/>
              </w:rPr>
            </w:pPr>
            <w:r w:rsidRPr="00485D9F">
              <w:rPr>
                <w:rFonts w:ascii="Times New Roman" w:hAnsi="Times New Roman"/>
              </w:rPr>
              <w:t>nepropisno postupa s otpadom i spremnikom na svom obračunskom mjestu te kad više korisnika koristi zajednički spremnik zajedno s ostalim korisnicima usluge na istom obračunskom mjestu odgovaraju za obveze nastale zajedničkim korištenjem spremnika</w:t>
            </w:r>
          </w:p>
        </w:tc>
        <w:tc>
          <w:tcPr>
            <w:tcW w:w="2061" w:type="dxa"/>
            <w:shd w:val="clear" w:color="auto" w:fill="auto"/>
            <w:tcMar>
              <w:top w:w="0" w:type="dxa"/>
              <w:left w:w="108" w:type="dxa"/>
              <w:bottom w:w="0" w:type="dxa"/>
              <w:right w:w="108" w:type="dxa"/>
            </w:tcMar>
          </w:tcPr>
          <w:p w14:paraId="355B0F04" w14:textId="77777777" w:rsidR="00DB764C" w:rsidRPr="00485D9F" w:rsidRDefault="00DB764C" w:rsidP="00A56349">
            <w:pPr>
              <w:tabs>
                <w:tab w:val="left" w:pos="176"/>
              </w:tabs>
              <w:spacing w:after="0" w:line="240" w:lineRule="auto"/>
              <w:jc w:val="right"/>
              <w:rPr>
                <w:rFonts w:ascii="Times New Roman" w:hAnsi="Times New Roman"/>
              </w:rPr>
            </w:pPr>
            <w:r w:rsidRPr="00485D9F">
              <w:rPr>
                <w:rFonts w:ascii="Times New Roman" w:hAnsi="Times New Roman"/>
              </w:rPr>
              <w:t xml:space="preserve">       300,00 kn</w:t>
            </w:r>
          </w:p>
        </w:tc>
        <w:tc>
          <w:tcPr>
            <w:tcW w:w="26" w:type="dxa"/>
            <w:shd w:val="clear" w:color="auto" w:fill="auto"/>
            <w:tcMar>
              <w:top w:w="0" w:type="dxa"/>
              <w:left w:w="10" w:type="dxa"/>
              <w:bottom w:w="0" w:type="dxa"/>
              <w:right w:w="10" w:type="dxa"/>
            </w:tcMar>
          </w:tcPr>
          <w:p w14:paraId="015BE3C0" w14:textId="77777777" w:rsidR="00DB764C" w:rsidRPr="00485D9F" w:rsidRDefault="00DB764C" w:rsidP="00A56349">
            <w:pPr>
              <w:tabs>
                <w:tab w:val="left" w:pos="176"/>
              </w:tabs>
              <w:spacing w:after="0" w:line="240" w:lineRule="auto"/>
              <w:jc w:val="right"/>
              <w:rPr>
                <w:rFonts w:ascii="Times New Roman" w:hAnsi="Times New Roman"/>
              </w:rPr>
            </w:pPr>
          </w:p>
        </w:tc>
      </w:tr>
      <w:tr w:rsidR="00485D9F" w:rsidRPr="00485D9F" w14:paraId="7909A2E3" w14:textId="77777777" w:rsidTr="00A56349">
        <w:tc>
          <w:tcPr>
            <w:tcW w:w="7078" w:type="dxa"/>
            <w:shd w:val="clear" w:color="auto" w:fill="auto"/>
            <w:tcMar>
              <w:top w:w="0" w:type="dxa"/>
              <w:left w:w="108" w:type="dxa"/>
              <w:bottom w:w="0" w:type="dxa"/>
              <w:right w:w="108" w:type="dxa"/>
            </w:tcMar>
          </w:tcPr>
          <w:p w14:paraId="639CAC7A" w14:textId="77777777" w:rsidR="00DB764C" w:rsidRPr="00485D9F" w:rsidRDefault="00DB764C" w:rsidP="00A56349">
            <w:pPr>
              <w:pStyle w:val="Odlomakpopisa"/>
              <w:numPr>
                <w:ilvl w:val="0"/>
                <w:numId w:val="6"/>
              </w:numPr>
              <w:tabs>
                <w:tab w:val="left" w:pos="15334"/>
              </w:tabs>
              <w:spacing w:after="0"/>
              <w:jc w:val="both"/>
              <w:rPr>
                <w:rFonts w:ascii="Times New Roman" w:hAnsi="Times New Roman"/>
              </w:rPr>
            </w:pPr>
            <w:r w:rsidRPr="00485D9F">
              <w:rPr>
                <w:rFonts w:ascii="Times New Roman" w:hAnsi="Times New Roman"/>
              </w:rPr>
              <w:t xml:space="preserve">korisnik koji je kućanstvo ne predaje opasni komunalni otpad u reciklažno dvorište ili mobilno reciklažno dvorište </w:t>
            </w:r>
          </w:p>
        </w:tc>
        <w:tc>
          <w:tcPr>
            <w:tcW w:w="2061" w:type="dxa"/>
            <w:shd w:val="clear" w:color="auto" w:fill="auto"/>
            <w:tcMar>
              <w:top w:w="0" w:type="dxa"/>
              <w:left w:w="108" w:type="dxa"/>
              <w:bottom w:w="0" w:type="dxa"/>
              <w:right w:w="108" w:type="dxa"/>
            </w:tcMar>
          </w:tcPr>
          <w:p w14:paraId="0C91B7A3" w14:textId="77777777" w:rsidR="00DB764C" w:rsidRPr="00485D9F" w:rsidRDefault="00DB764C" w:rsidP="00A56349">
            <w:pPr>
              <w:tabs>
                <w:tab w:val="left" w:pos="176"/>
              </w:tabs>
              <w:spacing w:after="0" w:line="240" w:lineRule="auto"/>
              <w:jc w:val="right"/>
              <w:rPr>
                <w:rFonts w:ascii="Times New Roman" w:hAnsi="Times New Roman"/>
              </w:rPr>
            </w:pPr>
            <w:r w:rsidRPr="00485D9F">
              <w:rPr>
                <w:rFonts w:ascii="Times New Roman" w:hAnsi="Times New Roman"/>
              </w:rPr>
              <w:t xml:space="preserve">    500,00 kn</w:t>
            </w:r>
          </w:p>
        </w:tc>
        <w:tc>
          <w:tcPr>
            <w:tcW w:w="26" w:type="dxa"/>
            <w:shd w:val="clear" w:color="auto" w:fill="auto"/>
            <w:tcMar>
              <w:top w:w="0" w:type="dxa"/>
              <w:left w:w="10" w:type="dxa"/>
              <w:bottom w:w="0" w:type="dxa"/>
              <w:right w:w="10" w:type="dxa"/>
            </w:tcMar>
          </w:tcPr>
          <w:p w14:paraId="4D3EB098" w14:textId="77777777" w:rsidR="00DB764C" w:rsidRPr="00485D9F" w:rsidRDefault="00DB764C" w:rsidP="00A56349">
            <w:pPr>
              <w:tabs>
                <w:tab w:val="left" w:pos="176"/>
              </w:tabs>
              <w:spacing w:after="0" w:line="240" w:lineRule="auto"/>
              <w:jc w:val="right"/>
              <w:rPr>
                <w:rFonts w:ascii="Times New Roman" w:hAnsi="Times New Roman"/>
              </w:rPr>
            </w:pPr>
          </w:p>
        </w:tc>
      </w:tr>
      <w:tr w:rsidR="00485D9F" w:rsidRPr="00485D9F" w14:paraId="056915D9" w14:textId="77777777" w:rsidTr="00A56349">
        <w:tc>
          <w:tcPr>
            <w:tcW w:w="7078" w:type="dxa"/>
            <w:shd w:val="clear" w:color="auto" w:fill="auto"/>
            <w:tcMar>
              <w:top w:w="0" w:type="dxa"/>
              <w:left w:w="108" w:type="dxa"/>
              <w:bottom w:w="0" w:type="dxa"/>
              <w:right w:w="108" w:type="dxa"/>
            </w:tcMar>
          </w:tcPr>
          <w:p w14:paraId="01BADF58" w14:textId="77777777" w:rsidR="00DB764C" w:rsidRPr="00485D9F" w:rsidRDefault="00DB764C" w:rsidP="00A56349">
            <w:pPr>
              <w:pStyle w:val="Odlomakpopisa"/>
              <w:numPr>
                <w:ilvl w:val="0"/>
                <w:numId w:val="6"/>
              </w:numPr>
              <w:spacing w:after="0"/>
              <w:jc w:val="both"/>
              <w:rPr>
                <w:rFonts w:ascii="Times New Roman" w:hAnsi="Times New Roman"/>
              </w:rPr>
            </w:pPr>
            <w:r w:rsidRPr="00485D9F">
              <w:rPr>
                <w:rFonts w:ascii="Times New Roman" w:hAnsi="Times New Roman"/>
              </w:rPr>
              <w:t xml:space="preserve">ne predaje odvojeno miješani komunalni otpad, reciklabilni  komunalni otpad, opasni komunalni otpad i glomazni otpad                                                           </w:t>
            </w:r>
          </w:p>
        </w:tc>
        <w:tc>
          <w:tcPr>
            <w:tcW w:w="2061" w:type="dxa"/>
            <w:shd w:val="clear" w:color="auto" w:fill="auto"/>
            <w:tcMar>
              <w:top w:w="0" w:type="dxa"/>
              <w:left w:w="108" w:type="dxa"/>
              <w:bottom w:w="0" w:type="dxa"/>
              <w:right w:w="108" w:type="dxa"/>
            </w:tcMar>
          </w:tcPr>
          <w:p w14:paraId="7916F6A0" w14:textId="77777777" w:rsidR="00DB764C" w:rsidRPr="00485D9F" w:rsidRDefault="00DB764C" w:rsidP="00A56349">
            <w:pPr>
              <w:pStyle w:val="Odlomakpopisa"/>
              <w:ind w:left="176"/>
              <w:jc w:val="right"/>
              <w:rPr>
                <w:rFonts w:ascii="Times New Roman" w:hAnsi="Times New Roman"/>
              </w:rPr>
            </w:pPr>
            <w:r w:rsidRPr="00485D9F">
              <w:rPr>
                <w:rFonts w:ascii="Times New Roman" w:hAnsi="Times New Roman"/>
              </w:rPr>
              <w:t xml:space="preserve">    500,00 kn</w:t>
            </w:r>
          </w:p>
        </w:tc>
        <w:tc>
          <w:tcPr>
            <w:tcW w:w="26" w:type="dxa"/>
            <w:shd w:val="clear" w:color="auto" w:fill="auto"/>
            <w:tcMar>
              <w:top w:w="0" w:type="dxa"/>
              <w:left w:w="10" w:type="dxa"/>
              <w:bottom w:w="0" w:type="dxa"/>
              <w:right w:w="10" w:type="dxa"/>
            </w:tcMar>
          </w:tcPr>
          <w:p w14:paraId="01005928" w14:textId="77777777" w:rsidR="00DB764C" w:rsidRPr="00485D9F" w:rsidRDefault="00DB764C" w:rsidP="00A56349">
            <w:pPr>
              <w:pStyle w:val="Odlomakpopisa"/>
              <w:ind w:left="176"/>
              <w:jc w:val="right"/>
              <w:rPr>
                <w:rFonts w:ascii="Times New Roman" w:hAnsi="Times New Roman"/>
              </w:rPr>
            </w:pPr>
          </w:p>
        </w:tc>
      </w:tr>
      <w:tr w:rsidR="00485D9F" w:rsidRPr="00485D9F" w14:paraId="6C1904ED" w14:textId="77777777" w:rsidTr="00A56349">
        <w:tc>
          <w:tcPr>
            <w:tcW w:w="7078" w:type="dxa"/>
            <w:shd w:val="clear" w:color="auto" w:fill="auto"/>
            <w:tcMar>
              <w:top w:w="0" w:type="dxa"/>
              <w:left w:w="108" w:type="dxa"/>
              <w:bottom w:w="0" w:type="dxa"/>
              <w:right w:w="108" w:type="dxa"/>
            </w:tcMar>
          </w:tcPr>
          <w:p w14:paraId="2B77CFCB" w14:textId="10E0A693" w:rsidR="00DB764C" w:rsidRPr="00485D9F" w:rsidRDefault="00DB764C" w:rsidP="00173051">
            <w:pPr>
              <w:pStyle w:val="Odlomakpopisa"/>
              <w:tabs>
                <w:tab w:val="left" w:pos="15476"/>
              </w:tabs>
              <w:spacing w:after="0"/>
              <w:ind w:left="420"/>
              <w:jc w:val="both"/>
              <w:rPr>
                <w:rFonts w:ascii="Times New Roman" w:hAnsi="Times New Roman"/>
              </w:rPr>
            </w:pPr>
          </w:p>
        </w:tc>
        <w:tc>
          <w:tcPr>
            <w:tcW w:w="2087" w:type="dxa"/>
            <w:gridSpan w:val="2"/>
            <w:shd w:val="clear" w:color="auto" w:fill="auto"/>
            <w:tcMar>
              <w:top w:w="0" w:type="dxa"/>
              <w:left w:w="108" w:type="dxa"/>
              <w:bottom w:w="0" w:type="dxa"/>
              <w:right w:w="108" w:type="dxa"/>
            </w:tcMar>
          </w:tcPr>
          <w:p w14:paraId="2E6B794B" w14:textId="63AA21D4" w:rsidR="00DB764C" w:rsidRPr="00485D9F" w:rsidRDefault="00DB764C" w:rsidP="00A56349">
            <w:pPr>
              <w:pStyle w:val="Odlomakpopisa"/>
              <w:tabs>
                <w:tab w:val="left" w:pos="176"/>
              </w:tabs>
              <w:ind w:left="420"/>
              <w:jc w:val="right"/>
              <w:rPr>
                <w:rFonts w:ascii="Times New Roman" w:hAnsi="Times New Roman"/>
              </w:rPr>
            </w:pPr>
          </w:p>
        </w:tc>
      </w:tr>
      <w:tr w:rsidR="00485D9F" w:rsidRPr="00485D9F" w14:paraId="074A0C7A" w14:textId="77777777" w:rsidTr="00A56349">
        <w:tc>
          <w:tcPr>
            <w:tcW w:w="7078" w:type="dxa"/>
            <w:shd w:val="clear" w:color="auto" w:fill="auto"/>
            <w:tcMar>
              <w:top w:w="0" w:type="dxa"/>
              <w:left w:w="108" w:type="dxa"/>
              <w:bottom w:w="0" w:type="dxa"/>
              <w:right w:w="108" w:type="dxa"/>
            </w:tcMar>
          </w:tcPr>
          <w:p w14:paraId="16DEF604" w14:textId="11F9C131" w:rsidR="00DB764C" w:rsidRPr="00485D9F" w:rsidRDefault="00DB764C" w:rsidP="00173051">
            <w:pPr>
              <w:pStyle w:val="Odlomakpopisa"/>
              <w:tabs>
                <w:tab w:val="left" w:pos="15476"/>
              </w:tabs>
              <w:spacing w:after="0"/>
              <w:ind w:left="420"/>
              <w:jc w:val="both"/>
              <w:rPr>
                <w:rFonts w:ascii="Times New Roman" w:hAnsi="Times New Roman"/>
              </w:rPr>
            </w:pPr>
          </w:p>
        </w:tc>
        <w:tc>
          <w:tcPr>
            <w:tcW w:w="2087" w:type="dxa"/>
            <w:gridSpan w:val="2"/>
            <w:shd w:val="clear" w:color="auto" w:fill="auto"/>
            <w:tcMar>
              <w:top w:w="0" w:type="dxa"/>
              <w:left w:w="108" w:type="dxa"/>
              <w:bottom w:w="0" w:type="dxa"/>
              <w:right w:w="108" w:type="dxa"/>
            </w:tcMar>
          </w:tcPr>
          <w:p w14:paraId="0290C7B5" w14:textId="1562FFBD" w:rsidR="00DB764C" w:rsidRPr="00485D9F" w:rsidRDefault="00DB764C" w:rsidP="00A56349">
            <w:pPr>
              <w:pStyle w:val="Odlomakpopisa"/>
              <w:tabs>
                <w:tab w:val="left" w:pos="176"/>
              </w:tabs>
              <w:ind w:left="420"/>
              <w:jc w:val="right"/>
              <w:rPr>
                <w:rFonts w:ascii="Times New Roman" w:hAnsi="Times New Roman"/>
              </w:rPr>
            </w:pPr>
          </w:p>
        </w:tc>
      </w:tr>
    </w:tbl>
    <w:p w14:paraId="652CE71A" w14:textId="2D615EA1" w:rsidR="00DB764C" w:rsidRPr="00485D9F" w:rsidRDefault="00DB764C" w:rsidP="00DB764C">
      <w:pPr>
        <w:jc w:val="both"/>
        <w:rPr>
          <w:rFonts w:ascii="Times New Roman" w:hAnsi="Times New Roman"/>
        </w:rPr>
      </w:pPr>
      <w:r w:rsidRPr="00485D9F">
        <w:rPr>
          <w:rFonts w:ascii="Times New Roman" w:hAnsi="Times New Roman"/>
        </w:rPr>
        <w:t>Radi utvrđivanja nužnih činjenica kojima se utvrđuje postupanje korisnika iz prethodnog stavka ovog članka za koje je predviđeno plaćanje ugovorne kazne, davatelj usluge ovlašten je postupati po prijav</w:t>
      </w:r>
      <w:r w:rsidR="00F370DD">
        <w:rPr>
          <w:rFonts w:ascii="Times New Roman" w:hAnsi="Times New Roman"/>
        </w:rPr>
        <w:t xml:space="preserve">i </w:t>
      </w:r>
      <w:r w:rsidRPr="00485D9F">
        <w:rPr>
          <w:rFonts w:ascii="Times New Roman" w:hAnsi="Times New Roman"/>
        </w:rPr>
        <w:t xml:space="preserve">građana, uzimati potrebne izjave od korisnika usluga, svojih zaposlenika i trećih osoba, osigurati </w:t>
      </w:r>
      <w:r w:rsidRPr="00485D9F">
        <w:rPr>
          <w:rFonts w:ascii="Times New Roman" w:hAnsi="Times New Roman"/>
        </w:rPr>
        <w:lastRenderedPageBreak/>
        <w:t>fotografiranje i/ili video snimanje obračunskog mjesta korisnika usluge i koristiti takvu fotodokumentaciju, koristiti podatke iz Izjave, Evidencije,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w:t>
      </w:r>
    </w:p>
    <w:p w14:paraId="06AAC6FC" w14:textId="77777777" w:rsidR="00DB764C" w:rsidRPr="00485D9F" w:rsidRDefault="00DB764C" w:rsidP="00DB764C">
      <w:pPr>
        <w:jc w:val="both"/>
        <w:rPr>
          <w:rFonts w:ascii="Times New Roman" w:hAnsi="Times New Roman"/>
        </w:rPr>
      </w:pPr>
      <w:r w:rsidRPr="00485D9F">
        <w:rPr>
          <w:rFonts w:ascii="Times New Roman" w:hAnsi="Times New Roman"/>
        </w:rPr>
        <w:t xml:space="preserve">Ukoliko se utvrdi da je korisnik usluge počinio više radnji za koje je prema ovom članku propisana obveza plaćanja ugovorne kazne, davatelj usluge će mu za svaku od navedenih radnji obračunati i naplatiti ugovornu kaznu. </w:t>
      </w:r>
    </w:p>
    <w:p w14:paraId="60A072A8" w14:textId="77777777" w:rsidR="00DB764C" w:rsidRPr="00485D9F" w:rsidRDefault="00DB764C" w:rsidP="00DB764C">
      <w:pPr>
        <w:tabs>
          <w:tab w:val="left" w:pos="375"/>
        </w:tabs>
        <w:jc w:val="both"/>
        <w:rPr>
          <w:rFonts w:ascii="Times New Roman" w:hAnsi="Times New Roman"/>
        </w:rPr>
      </w:pPr>
      <w:r w:rsidRPr="00485D9F">
        <w:rPr>
          <w:rFonts w:ascii="Times New Roman" w:hAnsi="Times New Roman"/>
        </w:rPr>
        <w:t xml:space="preserve">Kada više korisnika usluge koristi zajednički spremnik, nastalu obvezu plaćanja ugovorne kazne u slučaju kad se ne utvrdi odgovornost pojedinog korisnika usluge snose svi korisnici usluge koji koriste zajednički spremnik sukladno udjelima u korištenju spremnika. </w:t>
      </w:r>
    </w:p>
    <w:p w14:paraId="065B9151" w14:textId="7127545F" w:rsidR="00DB764C" w:rsidRDefault="00DB764C" w:rsidP="00DB764C">
      <w:pPr>
        <w:tabs>
          <w:tab w:val="left" w:pos="375"/>
        </w:tabs>
        <w:jc w:val="both"/>
        <w:rPr>
          <w:rFonts w:ascii="Times New Roman" w:hAnsi="Times New Roman"/>
        </w:rPr>
      </w:pPr>
      <w:r w:rsidRPr="00485D9F">
        <w:rPr>
          <w:rFonts w:ascii="Times New Roman" w:hAnsi="Times New Roman"/>
        </w:rPr>
        <w:t xml:space="preserve">Iznos određene ugovorne kazne iskazuje se na zasebnoj stavci na računu za javnu uslugu. </w:t>
      </w:r>
    </w:p>
    <w:p w14:paraId="0CDCAC7D" w14:textId="77777777" w:rsidR="007E1C28" w:rsidRPr="00485D9F" w:rsidRDefault="007E1C28" w:rsidP="00DB764C">
      <w:pPr>
        <w:tabs>
          <w:tab w:val="left" w:pos="375"/>
        </w:tabs>
        <w:jc w:val="both"/>
        <w:rPr>
          <w:rFonts w:ascii="Times New Roman" w:hAnsi="Times New Roman"/>
        </w:rPr>
      </w:pPr>
    </w:p>
    <w:p w14:paraId="01E294B1" w14:textId="77777777" w:rsidR="00DB764C" w:rsidRPr="00485D9F" w:rsidRDefault="00DB764C" w:rsidP="00DB764C">
      <w:pPr>
        <w:pStyle w:val="Default"/>
        <w:jc w:val="both"/>
        <w:rPr>
          <w:rFonts w:ascii="Times New Roman" w:hAnsi="Times New Roman" w:cs="Times New Roman"/>
          <w:b/>
          <w:bCs/>
          <w:color w:val="auto"/>
          <w:sz w:val="22"/>
          <w:szCs w:val="22"/>
        </w:rPr>
      </w:pPr>
    </w:p>
    <w:p w14:paraId="6C6EE99E" w14:textId="77777777"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13. Opći uvjeti Ugovora s korisnicima javne usluge</w:t>
      </w:r>
    </w:p>
    <w:p w14:paraId="76054FC1" w14:textId="77777777" w:rsidR="00DB764C" w:rsidRPr="00485D9F" w:rsidRDefault="00DB764C" w:rsidP="00DB764C">
      <w:pPr>
        <w:pStyle w:val="Default"/>
        <w:jc w:val="center"/>
        <w:rPr>
          <w:rFonts w:ascii="Times New Roman" w:hAnsi="Times New Roman" w:cs="Times New Roman"/>
          <w:b/>
          <w:bCs/>
          <w:color w:val="auto"/>
          <w:sz w:val="22"/>
          <w:szCs w:val="22"/>
        </w:rPr>
      </w:pPr>
    </w:p>
    <w:p w14:paraId="44D18B89" w14:textId="68A6E525" w:rsidR="00DB764C" w:rsidRPr="00485D9F" w:rsidRDefault="00DB764C" w:rsidP="00DB764C">
      <w:pPr>
        <w:pStyle w:val="Default"/>
        <w:jc w:val="center"/>
        <w:rPr>
          <w:rFonts w:ascii="Times New Roman" w:hAnsi="Times New Roman" w:cs="Times New Roman"/>
          <w:bCs/>
          <w:color w:val="auto"/>
          <w:sz w:val="22"/>
          <w:szCs w:val="22"/>
        </w:rPr>
      </w:pPr>
      <w:bookmarkStart w:id="20" w:name="_Hlk90966097"/>
      <w:r w:rsidRPr="00485D9F">
        <w:rPr>
          <w:rFonts w:ascii="Times New Roman" w:hAnsi="Times New Roman" w:cs="Times New Roman"/>
          <w:bCs/>
          <w:color w:val="auto"/>
          <w:sz w:val="22"/>
          <w:szCs w:val="22"/>
        </w:rPr>
        <w:t>Članak 2</w:t>
      </w:r>
      <w:r w:rsidR="007E1C28">
        <w:rPr>
          <w:rFonts w:ascii="Times New Roman" w:hAnsi="Times New Roman" w:cs="Times New Roman"/>
          <w:bCs/>
          <w:color w:val="auto"/>
          <w:sz w:val="22"/>
          <w:szCs w:val="22"/>
        </w:rPr>
        <w:t>3</w:t>
      </w:r>
      <w:r w:rsidRPr="00485D9F">
        <w:rPr>
          <w:rFonts w:ascii="Times New Roman" w:hAnsi="Times New Roman" w:cs="Times New Roman"/>
          <w:bCs/>
          <w:color w:val="auto"/>
          <w:sz w:val="22"/>
          <w:szCs w:val="22"/>
        </w:rPr>
        <w:t>.</w:t>
      </w:r>
    </w:p>
    <w:bookmarkEnd w:id="20"/>
    <w:p w14:paraId="35E2DA51" w14:textId="77777777" w:rsidR="00DB764C" w:rsidRPr="00485D9F" w:rsidRDefault="00DB764C" w:rsidP="00DB764C">
      <w:pPr>
        <w:pStyle w:val="Default"/>
        <w:jc w:val="both"/>
        <w:rPr>
          <w:rFonts w:ascii="Times New Roman" w:hAnsi="Times New Roman" w:cs="Times New Roman"/>
          <w:color w:val="auto"/>
          <w:sz w:val="22"/>
          <w:szCs w:val="22"/>
        </w:rPr>
      </w:pPr>
    </w:p>
    <w:p w14:paraId="5ADE1D35"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Ugovor o korištenju javne usluge smatra se sklopljenim: </w:t>
      </w:r>
    </w:p>
    <w:p w14:paraId="1613548C" w14:textId="77777777" w:rsidR="00DB764C" w:rsidRPr="00485D9F" w:rsidRDefault="00DB764C" w:rsidP="00DB764C">
      <w:pPr>
        <w:pStyle w:val="Default"/>
        <w:jc w:val="both"/>
        <w:rPr>
          <w:rFonts w:ascii="Times New Roman" w:hAnsi="Times New Roman" w:cs="Times New Roman"/>
          <w:color w:val="auto"/>
          <w:sz w:val="22"/>
          <w:szCs w:val="22"/>
        </w:rPr>
      </w:pPr>
    </w:p>
    <w:p w14:paraId="7E9F2D9C" w14:textId="77777777" w:rsidR="00DB764C" w:rsidRPr="00485D9F" w:rsidRDefault="00DB764C" w:rsidP="00DB764C">
      <w:pPr>
        <w:pStyle w:val="Default"/>
        <w:numPr>
          <w:ilvl w:val="0"/>
          <w:numId w:val="7"/>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kada korisnik javne usluge dostavi davatelju Izjavu, ili</w:t>
      </w:r>
    </w:p>
    <w:p w14:paraId="3BA5C710" w14:textId="77777777" w:rsidR="00DB764C" w:rsidRPr="00485D9F" w:rsidRDefault="00DB764C" w:rsidP="00DB764C">
      <w:pPr>
        <w:pStyle w:val="Default"/>
        <w:numPr>
          <w:ilvl w:val="0"/>
          <w:numId w:val="7"/>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prilikom prvog evidentiranja korištenja javne usluge ili zaprimanje na korištenje spremnika za primopredaju miješanog komunalnog otpada, u slučaju kada korisnik javne usluge ne dostavi davatelju javne usluge Izjavu.</w:t>
      </w:r>
    </w:p>
    <w:p w14:paraId="61D2815C" w14:textId="77777777" w:rsidR="00DB764C" w:rsidRPr="00485D9F" w:rsidRDefault="00DB764C" w:rsidP="00DB764C">
      <w:pPr>
        <w:pStyle w:val="Default"/>
        <w:jc w:val="both"/>
        <w:rPr>
          <w:rFonts w:ascii="Times New Roman" w:hAnsi="Times New Roman" w:cs="Times New Roman"/>
          <w:color w:val="auto"/>
          <w:sz w:val="22"/>
          <w:szCs w:val="22"/>
        </w:rPr>
      </w:pPr>
    </w:p>
    <w:p w14:paraId="63B98A60"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Bitne sastojke Ugovora čine Opći uvjeti, ova Odluka, Izjava i Cjenik javne usluge.</w:t>
      </w:r>
    </w:p>
    <w:p w14:paraId="5FFE6A8D" w14:textId="77777777" w:rsidR="00DB764C" w:rsidRPr="00485D9F" w:rsidRDefault="00DB764C" w:rsidP="00DB764C">
      <w:pPr>
        <w:pStyle w:val="Default"/>
        <w:jc w:val="both"/>
        <w:rPr>
          <w:rFonts w:ascii="Times New Roman" w:hAnsi="Times New Roman" w:cs="Times New Roman"/>
          <w:color w:val="auto"/>
          <w:sz w:val="22"/>
          <w:szCs w:val="22"/>
        </w:rPr>
      </w:pPr>
    </w:p>
    <w:p w14:paraId="3E4A8FB8"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Davatelj javne usluge dužan je omogućiti korisniku javne usluge uvid u akte iz stavka 2. ovog članka prije sklapanja Ugovora, te prije svake izmjene i/ili dopune Ugovora kao i kasnije, na zahtjev korisnika javne usluge.</w:t>
      </w:r>
    </w:p>
    <w:p w14:paraId="4D786048" w14:textId="77777777" w:rsidR="00DB764C" w:rsidRPr="00485D9F" w:rsidRDefault="00DB764C" w:rsidP="00DB764C">
      <w:pPr>
        <w:pStyle w:val="Default"/>
        <w:jc w:val="both"/>
        <w:rPr>
          <w:rFonts w:ascii="Times New Roman" w:hAnsi="Times New Roman" w:cs="Times New Roman"/>
          <w:color w:val="auto"/>
          <w:sz w:val="22"/>
          <w:szCs w:val="22"/>
        </w:rPr>
      </w:pPr>
    </w:p>
    <w:p w14:paraId="1E128D37" w14:textId="040527F6"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color w:val="auto"/>
          <w:sz w:val="22"/>
          <w:szCs w:val="22"/>
        </w:rPr>
        <w:t>Članak 2</w:t>
      </w:r>
      <w:r w:rsidR="007E1C28">
        <w:rPr>
          <w:rFonts w:ascii="Times New Roman" w:hAnsi="Times New Roman" w:cs="Times New Roman"/>
          <w:color w:val="auto"/>
          <w:sz w:val="22"/>
          <w:szCs w:val="22"/>
        </w:rPr>
        <w:t>4</w:t>
      </w:r>
      <w:r w:rsidRPr="00485D9F">
        <w:rPr>
          <w:rFonts w:ascii="Times New Roman" w:hAnsi="Times New Roman" w:cs="Times New Roman"/>
          <w:color w:val="auto"/>
          <w:sz w:val="22"/>
          <w:szCs w:val="22"/>
        </w:rPr>
        <w:t>.</w:t>
      </w:r>
    </w:p>
    <w:p w14:paraId="48C02F67"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0FE753A5" w14:textId="016BE901" w:rsidR="00DB764C"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Opći uvjeti Ugovora s korisnicima javne usluge </w:t>
      </w:r>
      <w:r w:rsidR="00173051" w:rsidRPr="00485D9F">
        <w:rPr>
          <w:rFonts w:ascii="Times New Roman" w:hAnsi="Times New Roman" w:cs="Times New Roman"/>
          <w:color w:val="auto"/>
          <w:sz w:val="22"/>
          <w:szCs w:val="22"/>
        </w:rPr>
        <w:t xml:space="preserve">(Dodatak I.) sastavni </w:t>
      </w:r>
      <w:r w:rsidR="00934D15" w:rsidRPr="00485D9F">
        <w:rPr>
          <w:rFonts w:ascii="Times New Roman" w:hAnsi="Times New Roman" w:cs="Times New Roman"/>
          <w:color w:val="auto"/>
          <w:sz w:val="22"/>
          <w:szCs w:val="22"/>
        </w:rPr>
        <w:t xml:space="preserve">su dio ove </w:t>
      </w:r>
      <w:r w:rsidRPr="00485D9F">
        <w:rPr>
          <w:rFonts w:ascii="Times New Roman" w:hAnsi="Times New Roman" w:cs="Times New Roman"/>
          <w:color w:val="auto"/>
          <w:sz w:val="22"/>
          <w:szCs w:val="22"/>
        </w:rPr>
        <w:t>Odluke</w:t>
      </w:r>
      <w:r w:rsidR="00934D15" w:rsidRPr="00485D9F">
        <w:rPr>
          <w:rFonts w:ascii="Times New Roman" w:hAnsi="Times New Roman" w:cs="Times New Roman"/>
          <w:color w:val="auto"/>
          <w:sz w:val="22"/>
          <w:szCs w:val="22"/>
        </w:rPr>
        <w:t>.</w:t>
      </w:r>
      <w:r w:rsidRPr="00485D9F">
        <w:rPr>
          <w:rFonts w:ascii="Times New Roman" w:hAnsi="Times New Roman" w:cs="Times New Roman"/>
          <w:color w:val="auto"/>
          <w:sz w:val="22"/>
          <w:szCs w:val="22"/>
        </w:rPr>
        <w:t xml:space="preserve"> </w:t>
      </w:r>
    </w:p>
    <w:p w14:paraId="23D66D15" w14:textId="77777777" w:rsidR="007E1C28" w:rsidRDefault="007E1C28" w:rsidP="00DB764C">
      <w:pPr>
        <w:pStyle w:val="Default"/>
        <w:jc w:val="both"/>
        <w:rPr>
          <w:rFonts w:ascii="Times New Roman" w:hAnsi="Times New Roman" w:cs="Times New Roman"/>
          <w:color w:val="auto"/>
          <w:sz w:val="22"/>
          <w:szCs w:val="22"/>
        </w:rPr>
      </w:pPr>
    </w:p>
    <w:p w14:paraId="17AB88A7" w14:textId="77777777" w:rsidR="00F370DD" w:rsidRPr="00485D9F" w:rsidRDefault="00F370DD" w:rsidP="00DB764C">
      <w:pPr>
        <w:pStyle w:val="Default"/>
        <w:jc w:val="both"/>
        <w:rPr>
          <w:rFonts w:ascii="Times New Roman" w:hAnsi="Times New Roman" w:cs="Times New Roman"/>
          <w:color w:val="auto"/>
          <w:sz w:val="22"/>
          <w:szCs w:val="22"/>
        </w:rPr>
      </w:pPr>
    </w:p>
    <w:p w14:paraId="38809086" w14:textId="21836159" w:rsidR="00DB764C" w:rsidRPr="00485D9F" w:rsidRDefault="00DB764C" w:rsidP="00DB764C">
      <w:pPr>
        <w:pStyle w:val="Default"/>
        <w:jc w:val="center"/>
        <w:rPr>
          <w:rFonts w:ascii="Times New Roman" w:hAnsi="Times New Roman" w:cs="Times New Roman"/>
          <w:bCs/>
          <w:color w:val="auto"/>
          <w:sz w:val="22"/>
          <w:szCs w:val="22"/>
        </w:rPr>
      </w:pPr>
      <w:bookmarkStart w:id="21" w:name="_Hlk90977361"/>
      <w:r w:rsidRPr="00485D9F">
        <w:rPr>
          <w:rFonts w:ascii="Times New Roman" w:hAnsi="Times New Roman" w:cs="Times New Roman"/>
          <w:bCs/>
          <w:color w:val="auto"/>
          <w:sz w:val="22"/>
          <w:szCs w:val="22"/>
        </w:rPr>
        <w:t>Članak 2</w:t>
      </w:r>
      <w:r w:rsidR="007E1C28">
        <w:rPr>
          <w:rFonts w:ascii="Times New Roman" w:hAnsi="Times New Roman" w:cs="Times New Roman"/>
          <w:bCs/>
          <w:color w:val="auto"/>
          <w:sz w:val="22"/>
          <w:szCs w:val="22"/>
        </w:rPr>
        <w:t>5</w:t>
      </w:r>
      <w:r w:rsidRPr="00485D9F">
        <w:rPr>
          <w:rFonts w:ascii="Times New Roman" w:hAnsi="Times New Roman" w:cs="Times New Roman"/>
          <w:bCs/>
          <w:color w:val="auto"/>
          <w:sz w:val="22"/>
          <w:szCs w:val="22"/>
        </w:rPr>
        <w:t>.</w:t>
      </w:r>
    </w:p>
    <w:bookmarkEnd w:id="21"/>
    <w:p w14:paraId="37352545" w14:textId="77777777" w:rsidR="00DB764C" w:rsidRPr="00485D9F" w:rsidRDefault="00DB764C" w:rsidP="00DB764C">
      <w:pPr>
        <w:pStyle w:val="Default"/>
        <w:jc w:val="both"/>
        <w:rPr>
          <w:rFonts w:ascii="Times New Roman" w:hAnsi="Times New Roman" w:cs="Times New Roman"/>
          <w:color w:val="auto"/>
          <w:sz w:val="22"/>
          <w:szCs w:val="22"/>
        </w:rPr>
      </w:pPr>
    </w:p>
    <w:p w14:paraId="0CE39193"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Davatelj javne usluge dužan je</w:t>
      </w:r>
      <w:r w:rsidRPr="00485D9F">
        <w:rPr>
          <w:rFonts w:ascii="Times New Roman" w:hAnsi="Times New Roman" w:cs="Times New Roman"/>
          <w:b/>
          <w:bCs/>
          <w:color w:val="auto"/>
          <w:sz w:val="22"/>
          <w:szCs w:val="22"/>
        </w:rPr>
        <w:t xml:space="preserve">: </w:t>
      </w:r>
    </w:p>
    <w:p w14:paraId="11546F26"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6F38C7DD"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pružati javnu uslugu u skladu sa Zakonom i ovom Odlukom te drugim propisima koji reguliraju gospodarenje otpadom; </w:t>
      </w:r>
    </w:p>
    <w:p w14:paraId="705858ED"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postupati s odvojeno sakupljenim komunalnim otpadom, uključujući preuzimanje, prijevoz i predaju na zbrinjavanje tog otpada, sukladno redu prvenstva gospodarenja otpadom na način koji ne dovodi do miješanja odvojeno sakupljenog komunalnog otpada s drugom vrstom otpada ili otpadom koji ima drukčija svojstva; </w:t>
      </w:r>
    </w:p>
    <w:p w14:paraId="08586ED1"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lastRenderedPageBreak/>
        <w:t xml:space="preserve">odgovarati za sigurnost, redovitost, i kvalitetu pružanja javne usluge te čistoću na mjestu primopredaje otpada; </w:t>
      </w:r>
    </w:p>
    <w:p w14:paraId="439FFF00"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snositi sve troškove gospodarenja prikupljenim komunalnim otpadom osim troškova postupanja s reciklabilnim komunalnim otpadom koji se sastoji pretežito od otpadne ambalaže; </w:t>
      </w:r>
    </w:p>
    <w:p w14:paraId="6C0669E1"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osigurati korisniku javne usluge spremnike za primopredaju komunalnog otpada </w:t>
      </w:r>
    </w:p>
    <w:p w14:paraId="4D18D67F"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preuzeti sadržaj spremnika od korisnika usluge i to odvojeno miješani komunalni otpad , biootpad, reciklabilni komunalni otpad i glomazni otpad </w:t>
      </w:r>
    </w:p>
    <w:p w14:paraId="4CE9A66B"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osigurati provjeru da otpad sadržan u spremniku prilikom primopredaje odgovara vrsti otpada čija se primopredaja obavlja; </w:t>
      </w:r>
    </w:p>
    <w:p w14:paraId="3AA2405F"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osigurati uvjete kojima se ostvaruje pojedinačno korištenje javne usluge, neovisno o broju korisnika koji koriste zajednički spremnik; </w:t>
      </w:r>
    </w:p>
    <w:p w14:paraId="7D8C4CC2"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predati sakupljeni reciklabilni otpad osobi koju odredi Fond za zaštitu okoliša i energetsku učinkovitost (u daljnjem tekstu: Fond);</w:t>
      </w:r>
    </w:p>
    <w:p w14:paraId="0A699CED"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voditi evidenciju o preuzetoj količini otpada od pojedinog korisnika usluge u obračunskom razdoblju prema kriteriju količine otpada propisanog Odlukom, te na zahtjev korisnika javne usluge, omogućiti mu uvid u njegove podatke iz sadržaja Evidencije, u elektroničkom obliku, putem e-pošte ili mrežnog servisa.</w:t>
      </w:r>
    </w:p>
    <w:p w14:paraId="10B5D9B0" w14:textId="77777777" w:rsidR="00DB764C" w:rsidRPr="00485D9F" w:rsidRDefault="00DB764C" w:rsidP="00DB764C">
      <w:pPr>
        <w:pStyle w:val="Odlomakpopisa"/>
        <w:numPr>
          <w:ilvl w:val="0"/>
          <w:numId w:val="8"/>
        </w:numPr>
        <w:spacing w:after="0"/>
        <w:rPr>
          <w:rFonts w:ascii="Times New Roman" w:hAnsi="Times New Roman"/>
        </w:rPr>
      </w:pPr>
      <w:r w:rsidRPr="00485D9F">
        <w:rPr>
          <w:rFonts w:ascii="Times New Roman" w:hAnsi="Times New Roman"/>
        </w:rPr>
        <w:t>na spremniku postaviti i održavati natpis s nazivom davatelja usluge, oznaku koja je u Evidenciji pridružena korisniku usluge  i obračunskom mjestu i naziv vrste otpada za koju je spremnik namijenjen</w:t>
      </w:r>
    </w:p>
    <w:p w14:paraId="2B6CE126"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korisniku usluge dostaviti Izjavu o načinu korištenja javne usluge  </w:t>
      </w:r>
    </w:p>
    <w:p w14:paraId="0B0628BA"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izraditi Cjenik javne usluge i objaviti ga na mrežnoj stranici </w:t>
      </w:r>
    </w:p>
    <w:p w14:paraId="06552AB6" w14:textId="77777777" w:rsidR="00DB764C" w:rsidRPr="00485D9F"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obračunati cijenu javne usluge na način propisan Zakonom, ovom Odlukom i Cjenikom; </w:t>
      </w:r>
    </w:p>
    <w:p w14:paraId="0C543201" w14:textId="007E9088" w:rsidR="00DB764C" w:rsidRDefault="00DB764C" w:rsidP="00DB764C">
      <w:pPr>
        <w:pStyle w:val="Default"/>
        <w:numPr>
          <w:ilvl w:val="0"/>
          <w:numId w:val="8"/>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na računu za javnu uslugu navesti sve elemente temeljem kojih je izvršen obračun cijene javne usluge, uključivo i porez na dodanu vrijednost određen sukladno posebnom propisu kojim se utvrđuje porez na dodanu vrijednost.</w:t>
      </w:r>
    </w:p>
    <w:p w14:paraId="127B58D2" w14:textId="210B3899" w:rsidR="00CA625C" w:rsidRDefault="00CA625C" w:rsidP="00CA625C">
      <w:pPr>
        <w:pStyle w:val="Default"/>
        <w:ind w:left="502"/>
        <w:jc w:val="both"/>
        <w:rPr>
          <w:rFonts w:ascii="Times New Roman" w:hAnsi="Times New Roman" w:cs="Times New Roman"/>
          <w:color w:val="auto"/>
          <w:sz w:val="22"/>
          <w:szCs w:val="22"/>
        </w:rPr>
      </w:pPr>
    </w:p>
    <w:p w14:paraId="46870F6C" w14:textId="77777777" w:rsidR="00CA625C" w:rsidRPr="00485D9F" w:rsidRDefault="00CA625C" w:rsidP="00CA625C">
      <w:pPr>
        <w:pStyle w:val="Default"/>
        <w:ind w:left="502"/>
        <w:jc w:val="both"/>
        <w:rPr>
          <w:rFonts w:ascii="Times New Roman" w:hAnsi="Times New Roman" w:cs="Times New Roman"/>
          <w:color w:val="auto"/>
          <w:sz w:val="22"/>
          <w:szCs w:val="22"/>
        </w:rPr>
      </w:pPr>
    </w:p>
    <w:p w14:paraId="150F1872" w14:textId="77777777" w:rsidR="00DB764C" w:rsidRPr="00485D9F" w:rsidRDefault="00DB764C" w:rsidP="00DB764C">
      <w:pPr>
        <w:pStyle w:val="Default"/>
        <w:ind w:left="502"/>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 </w:t>
      </w:r>
    </w:p>
    <w:p w14:paraId="7F299D36" w14:textId="7120F7D7" w:rsidR="00DB764C" w:rsidRPr="00485D9F" w:rsidRDefault="00DB764C" w:rsidP="00DB764C">
      <w:pPr>
        <w:pStyle w:val="Default"/>
        <w:jc w:val="center"/>
        <w:rPr>
          <w:rFonts w:ascii="Times New Roman" w:hAnsi="Times New Roman" w:cs="Times New Roman"/>
          <w:color w:val="auto"/>
          <w:sz w:val="22"/>
          <w:szCs w:val="22"/>
        </w:rPr>
      </w:pPr>
      <w:r w:rsidRPr="00485D9F">
        <w:rPr>
          <w:rFonts w:ascii="Times New Roman" w:hAnsi="Times New Roman" w:cs="Times New Roman"/>
          <w:color w:val="auto"/>
          <w:sz w:val="22"/>
          <w:szCs w:val="22"/>
        </w:rPr>
        <w:t>Članak 2</w:t>
      </w:r>
      <w:r w:rsidR="007E1C28">
        <w:rPr>
          <w:rFonts w:ascii="Times New Roman" w:hAnsi="Times New Roman" w:cs="Times New Roman"/>
          <w:color w:val="auto"/>
          <w:sz w:val="22"/>
          <w:szCs w:val="22"/>
        </w:rPr>
        <w:t>6</w:t>
      </w:r>
      <w:r w:rsidRPr="00485D9F">
        <w:rPr>
          <w:rFonts w:ascii="Times New Roman" w:hAnsi="Times New Roman" w:cs="Times New Roman"/>
          <w:color w:val="auto"/>
          <w:sz w:val="22"/>
          <w:szCs w:val="22"/>
        </w:rPr>
        <w:t>.</w:t>
      </w:r>
    </w:p>
    <w:p w14:paraId="7A810B9D"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Korisnik javne usluge dužan je</w:t>
      </w:r>
      <w:r w:rsidRPr="00485D9F">
        <w:rPr>
          <w:rFonts w:ascii="Times New Roman" w:hAnsi="Times New Roman" w:cs="Times New Roman"/>
          <w:b/>
          <w:bCs/>
          <w:color w:val="auto"/>
          <w:sz w:val="22"/>
          <w:szCs w:val="22"/>
        </w:rPr>
        <w:t xml:space="preserve">: </w:t>
      </w:r>
    </w:p>
    <w:p w14:paraId="43A76E8F" w14:textId="77777777" w:rsidR="00DB764C" w:rsidRPr="00485D9F" w:rsidRDefault="00DB764C" w:rsidP="00DB764C">
      <w:pPr>
        <w:pStyle w:val="Default"/>
        <w:jc w:val="both"/>
        <w:rPr>
          <w:rFonts w:ascii="Times New Roman" w:hAnsi="Times New Roman" w:cs="Times New Roman"/>
          <w:color w:val="auto"/>
          <w:sz w:val="22"/>
          <w:szCs w:val="22"/>
        </w:rPr>
      </w:pPr>
    </w:p>
    <w:p w14:paraId="09494CC7"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koristiti javnu uslugu na području na kojem se nalazi nekretnina korisnika usluge na način da proizvedeni komunalni otpad predaje putem zaduženog spremnika</w:t>
      </w:r>
    </w:p>
    <w:p w14:paraId="5C132630"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omogućiti davatelju usluge pristup spremniku na mjestu primopredaje otpada kad to mjesto nije na javnoj površini</w:t>
      </w:r>
    </w:p>
    <w:p w14:paraId="65ACEC9B"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postupati s otpadom na obračunskom mjestu korisnika usluge na način koji ne dovodi u opasnost ljudsko zdravlje i ne dovodi do rasipanja otpada oko spremnika i ne uzrokuje pojavu neugode drugoj osobi zbog mirisa otpada</w:t>
      </w:r>
    </w:p>
    <w:p w14:paraId="35FDE91A"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8E44869"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platiti davatelju usluge iznos cijene javne usluge za obračunsko mjesto i obračunsko razdoblje, osim za obračunsko mjesto na kojem je nekretnina koja se trajno ne koristi</w:t>
      </w:r>
    </w:p>
    <w:p w14:paraId="18BAC64E"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predati opasni komunalni otpad u reciklažno dvorište ili mobilno reciklažno dvorište odnosno postupiti s istim u skladu s propisom kojim se uređuje gospodarenje posebnom kategorijom otpada, osim korisnika koji nije kućanstvo</w:t>
      </w:r>
    </w:p>
    <w:p w14:paraId="50564FDD"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predati odvojeno miješani komunalni otpad, reciklabilni komunalni otpad, opasni komunalni otpad i glomazni otpad</w:t>
      </w:r>
    </w:p>
    <w:p w14:paraId="0B0A9808"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dostaviti davatelju usluge ispunjenu Izjavu o načinu korištenja javne usluge</w:t>
      </w:r>
    </w:p>
    <w:p w14:paraId="30772F64" w14:textId="77777777" w:rsidR="00DB764C" w:rsidRPr="00485D9F" w:rsidRDefault="00DB764C" w:rsidP="00DB764C">
      <w:pPr>
        <w:pStyle w:val="Default"/>
        <w:numPr>
          <w:ilvl w:val="0"/>
          <w:numId w:val="9"/>
        </w:numPr>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omogućiti davatelju javne usluge označivanje spremnika odgovarajućim natpisom i oznakom. </w:t>
      </w:r>
    </w:p>
    <w:p w14:paraId="67311EA0" w14:textId="77777777" w:rsidR="00DB764C" w:rsidRPr="00485D9F" w:rsidRDefault="00DB764C" w:rsidP="00DB764C">
      <w:pPr>
        <w:pStyle w:val="Default"/>
        <w:rPr>
          <w:rFonts w:ascii="Times New Roman" w:hAnsi="Times New Roman" w:cs="Times New Roman"/>
          <w:b/>
          <w:bCs/>
          <w:i/>
          <w:color w:val="auto"/>
          <w:sz w:val="22"/>
          <w:szCs w:val="22"/>
        </w:rPr>
      </w:pPr>
    </w:p>
    <w:p w14:paraId="7D7C1998" w14:textId="77777777" w:rsidR="008C34DE" w:rsidRDefault="008C34DE" w:rsidP="00DB764C">
      <w:pPr>
        <w:pStyle w:val="Default"/>
        <w:rPr>
          <w:rFonts w:ascii="Times New Roman" w:hAnsi="Times New Roman" w:cs="Times New Roman"/>
          <w:b/>
          <w:bCs/>
          <w:i/>
          <w:color w:val="auto"/>
          <w:sz w:val="22"/>
          <w:szCs w:val="22"/>
        </w:rPr>
      </w:pPr>
    </w:p>
    <w:p w14:paraId="2C70EDAA" w14:textId="77777777" w:rsidR="00CA625C" w:rsidRDefault="00CA625C" w:rsidP="00DB764C">
      <w:pPr>
        <w:pStyle w:val="Default"/>
        <w:rPr>
          <w:rFonts w:ascii="Times New Roman" w:hAnsi="Times New Roman" w:cs="Times New Roman"/>
          <w:b/>
          <w:bCs/>
          <w:i/>
          <w:color w:val="auto"/>
          <w:sz w:val="22"/>
          <w:szCs w:val="22"/>
        </w:rPr>
      </w:pPr>
    </w:p>
    <w:p w14:paraId="3CB4D5E5" w14:textId="77777777" w:rsidR="00CA625C" w:rsidRDefault="00CA625C" w:rsidP="00DB764C">
      <w:pPr>
        <w:pStyle w:val="Default"/>
        <w:rPr>
          <w:rFonts w:ascii="Times New Roman" w:hAnsi="Times New Roman" w:cs="Times New Roman"/>
          <w:b/>
          <w:bCs/>
          <w:i/>
          <w:color w:val="auto"/>
          <w:sz w:val="22"/>
          <w:szCs w:val="22"/>
        </w:rPr>
      </w:pPr>
    </w:p>
    <w:p w14:paraId="6270DFF3" w14:textId="035A5D2A"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lastRenderedPageBreak/>
        <w:t>1</w:t>
      </w:r>
      <w:r w:rsidR="005F57BC" w:rsidRPr="00485D9F">
        <w:rPr>
          <w:rFonts w:ascii="Times New Roman" w:hAnsi="Times New Roman" w:cs="Times New Roman"/>
          <w:b/>
          <w:bCs/>
          <w:i/>
          <w:color w:val="auto"/>
          <w:sz w:val="22"/>
          <w:szCs w:val="22"/>
        </w:rPr>
        <w:t>4</w:t>
      </w:r>
      <w:r w:rsidRPr="00485D9F">
        <w:rPr>
          <w:rFonts w:ascii="Times New Roman" w:hAnsi="Times New Roman" w:cs="Times New Roman"/>
          <w:b/>
          <w:bCs/>
          <w:i/>
          <w:color w:val="auto"/>
          <w:sz w:val="22"/>
          <w:szCs w:val="22"/>
        </w:rPr>
        <w:t>. Kriteriji za umanjenje cijene javne usluge</w:t>
      </w:r>
    </w:p>
    <w:p w14:paraId="1F4C68D6" w14:textId="77777777" w:rsidR="00DB764C" w:rsidRPr="00485D9F" w:rsidRDefault="00DB764C" w:rsidP="00DB764C">
      <w:pPr>
        <w:pStyle w:val="Default"/>
        <w:rPr>
          <w:rFonts w:ascii="Times New Roman" w:hAnsi="Times New Roman" w:cs="Times New Roman"/>
          <w:b/>
          <w:bCs/>
          <w:i/>
          <w:color w:val="auto"/>
          <w:sz w:val="22"/>
          <w:szCs w:val="22"/>
        </w:rPr>
      </w:pPr>
    </w:p>
    <w:p w14:paraId="515EA15F" w14:textId="234C4896"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2</w:t>
      </w:r>
      <w:r w:rsidR="007E1C28">
        <w:rPr>
          <w:rFonts w:ascii="Times New Roman" w:hAnsi="Times New Roman" w:cs="Times New Roman"/>
          <w:bCs/>
          <w:color w:val="auto"/>
          <w:sz w:val="22"/>
          <w:szCs w:val="22"/>
        </w:rPr>
        <w:t>7</w:t>
      </w:r>
      <w:r w:rsidRPr="00485D9F">
        <w:rPr>
          <w:rFonts w:ascii="Times New Roman" w:hAnsi="Times New Roman" w:cs="Times New Roman"/>
          <w:bCs/>
          <w:color w:val="auto"/>
          <w:sz w:val="22"/>
          <w:szCs w:val="22"/>
        </w:rPr>
        <w:t>.</w:t>
      </w:r>
    </w:p>
    <w:p w14:paraId="3661AC3A" w14:textId="77777777" w:rsidR="00DB764C" w:rsidRPr="00485D9F" w:rsidRDefault="00DB764C" w:rsidP="00DB764C">
      <w:pPr>
        <w:pStyle w:val="Default"/>
        <w:rPr>
          <w:rFonts w:ascii="Times New Roman" w:hAnsi="Times New Roman" w:cs="Times New Roman"/>
          <w:b/>
          <w:bCs/>
          <w:i/>
          <w:color w:val="auto"/>
          <w:sz w:val="22"/>
          <w:szCs w:val="22"/>
        </w:rPr>
      </w:pPr>
    </w:p>
    <w:p w14:paraId="5C190A6E" w14:textId="77777777" w:rsidR="00DB764C" w:rsidRPr="00485D9F" w:rsidRDefault="00DB764C" w:rsidP="00DB764C">
      <w:pPr>
        <w:pStyle w:val="Default"/>
        <w:rPr>
          <w:rFonts w:ascii="Times New Roman" w:hAnsi="Times New Roman" w:cs="Times New Roman"/>
          <w:b/>
          <w:bCs/>
          <w:i/>
          <w:color w:val="auto"/>
          <w:sz w:val="22"/>
          <w:szCs w:val="22"/>
        </w:rPr>
      </w:pPr>
    </w:p>
    <w:p w14:paraId="13596FAE" w14:textId="21AC91FE"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Korisnici</w:t>
      </w:r>
      <w:r w:rsidR="00574FE4" w:rsidRPr="00485D9F">
        <w:rPr>
          <w:rFonts w:ascii="Times New Roman" w:hAnsi="Times New Roman" w:cs="Times New Roman"/>
          <w:color w:val="auto"/>
          <w:sz w:val="22"/>
          <w:szCs w:val="22"/>
        </w:rPr>
        <w:t>ma</w:t>
      </w:r>
      <w:r w:rsidRPr="00485D9F">
        <w:rPr>
          <w:rFonts w:ascii="Times New Roman" w:hAnsi="Times New Roman" w:cs="Times New Roman"/>
          <w:color w:val="auto"/>
          <w:sz w:val="22"/>
          <w:szCs w:val="22"/>
        </w:rPr>
        <w:t xml:space="preserve"> </w:t>
      </w:r>
      <w:r w:rsidR="00574FE4" w:rsidRPr="00485D9F">
        <w:rPr>
          <w:rFonts w:ascii="Times New Roman" w:hAnsi="Times New Roman" w:cs="Times New Roman"/>
          <w:color w:val="auto"/>
          <w:sz w:val="22"/>
          <w:szCs w:val="22"/>
        </w:rPr>
        <w:t xml:space="preserve">kategorije </w:t>
      </w:r>
      <w:r w:rsidR="00B2288B" w:rsidRPr="00485D9F">
        <w:rPr>
          <w:rFonts w:ascii="Times New Roman" w:hAnsi="Times New Roman" w:cs="Times New Roman"/>
          <w:color w:val="auto"/>
          <w:sz w:val="22"/>
          <w:szCs w:val="22"/>
        </w:rPr>
        <w:t>kućanstav</w:t>
      </w:r>
      <w:r w:rsidR="00DF6155" w:rsidRPr="00485D9F">
        <w:rPr>
          <w:rFonts w:ascii="Times New Roman" w:hAnsi="Times New Roman" w:cs="Times New Roman"/>
          <w:color w:val="auto"/>
          <w:sz w:val="22"/>
          <w:szCs w:val="22"/>
        </w:rPr>
        <w:t>a</w:t>
      </w:r>
      <w:r w:rsidR="00B2288B" w:rsidRPr="00485D9F">
        <w:rPr>
          <w:rFonts w:ascii="Times New Roman" w:hAnsi="Times New Roman" w:cs="Times New Roman"/>
          <w:color w:val="auto"/>
          <w:sz w:val="22"/>
          <w:szCs w:val="22"/>
        </w:rPr>
        <w:t xml:space="preserve"> i </w:t>
      </w:r>
      <w:r w:rsidR="00574FE4" w:rsidRPr="00485D9F">
        <w:rPr>
          <w:rFonts w:ascii="Times New Roman" w:hAnsi="Times New Roman" w:cs="Times New Roman"/>
          <w:color w:val="auto"/>
          <w:sz w:val="22"/>
          <w:szCs w:val="22"/>
        </w:rPr>
        <w:t xml:space="preserve">kategorije </w:t>
      </w:r>
      <w:r w:rsidRPr="00485D9F">
        <w:rPr>
          <w:rFonts w:ascii="Times New Roman" w:hAnsi="Times New Roman" w:cs="Times New Roman"/>
          <w:color w:val="auto"/>
          <w:sz w:val="22"/>
          <w:szCs w:val="22"/>
        </w:rPr>
        <w:t xml:space="preserve">koji </w:t>
      </w:r>
      <w:r w:rsidR="00DF6155" w:rsidRPr="00485D9F">
        <w:rPr>
          <w:rFonts w:ascii="Times New Roman" w:hAnsi="Times New Roman" w:cs="Times New Roman"/>
          <w:color w:val="auto"/>
          <w:sz w:val="22"/>
          <w:szCs w:val="22"/>
        </w:rPr>
        <w:t>nisu kućanstva</w:t>
      </w:r>
      <w:r w:rsidR="00574FE4" w:rsidRPr="00485D9F">
        <w:rPr>
          <w:rFonts w:ascii="Times New Roman" w:hAnsi="Times New Roman" w:cs="Times New Roman"/>
          <w:color w:val="auto"/>
          <w:sz w:val="22"/>
          <w:szCs w:val="22"/>
        </w:rPr>
        <w:t>, a koja uredno</w:t>
      </w:r>
      <w:r w:rsidR="00DF6155" w:rsidRPr="00485D9F">
        <w:rPr>
          <w:rFonts w:ascii="Times New Roman" w:hAnsi="Times New Roman" w:cs="Times New Roman"/>
          <w:color w:val="auto"/>
          <w:sz w:val="22"/>
          <w:szCs w:val="22"/>
        </w:rPr>
        <w:t xml:space="preserve"> </w:t>
      </w:r>
      <w:r w:rsidRPr="00485D9F">
        <w:rPr>
          <w:rFonts w:ascii="Times New Roman" w:hAnsi="Times New Roman" w:cs="Times New Roman"/>
          <w:color w:val="auto"/>
          <w:sz w:val="22"/>
          <w:szCs w:val="22"/>
        </w:rPr>
        <w:t>kompostiraju biootpad u vlastitom komposteru</w:t>
      </w:r>
      <w:r w:rsidR="00574FE4" w:rsidRPr="00485D9F">
        <w:rPr>
          <w:rFonts w:ascii="Times New Roman" w:hAnsi="Times New Roman" w:cs="Times New Roman"/>
          <w:color w:val="auto"/>
          <w:sz w:val="22"/>
          <w:szCs w:val="22"/>
        </w:rPr>
        <w:t xml:space="preserve"> ili kompostištu</w:t>
      </w:r>
      <w:r w:rsidRPr="00485D9F">
        <w:rPr>
          <w:rFonts w:ascii="Times New Roman" w:hAnsi="Times New Roman" w:cs="Times New Roman"/>
          <w:color w:val="auto"/>
          <w:sz w:val="22"/>
          <w:szCs w:val="22"/>
        </w:rPr>
        <w:t xml:space="preserve"> cijena javne usluge </w:t>
      </w:r>
      <w:r w:rsidR="00574FE4" w:rsidRPr="00485D9F">
        <w:rPr>
          <w:rFonts w:ascii="Times New Roman" w:hAnsi="Times New Roman" w:cs="Times New Roman"/>
          <w:color w:val="auto"/>
          <w:sz w:val="22"/>
          <w:szCs w:val="22"/>
        </w:rPr>
        <w:t>umanjuje</w:t>
      </w:r>
      <w:r w:rsidRPr="00485D9F">
        <w:rPr>
          <w:rFonts w:ascii="Times New Roman" w:hAnsi="Times New Roman" w:cs="Times New Roman"/>
          <w:color w:val="auto"/>
          <w:sz w:val="22"/>
          <w:szCs w:val="22"/>
        </w:rPr>
        <w:t xml:space="preserve"> se </w:t>
      </w:r>
      <w:r w:rsidR="00574FE4" w:rsidRPr="00485D9F">
        <w:rPr>
          <w:rFonts w:ascii="Times New Roman" w:hAnsi="Times New Roman" w:cs="Times New Roman"/>
          <w:color w:val="auto"/>
          <w:sz w:val="22"/>
          <w:szCs w:val="22"/>
        </w:rPr>
        <w:t>za 10 %.</w:t>
      </w:r>
      <w:r w:rsidRPr="00485D9F">
        <w:rPr>
          <w:rFonts w:ascii="Times New Roman" w:hAnsi="Times New Roman" w:cs="Times New Roman"/>
          <w:color w:val="auto"/>
          <w:sz w:val="22"/>
          <w:szCs w:val="22"/>
        </w:rPr>
        <w:t xml:space="preserve"> </w:t>
      </w:r>
    </w:p>
    <w:p w14:paraId="1B3838C9" w14:textId="77777777" w:rsidR="00574FE4" w:rsidRPr="00485D9F" w:rsidRDefault="00574FE4" w:rsidP="00DB764C">
      <w:pPr>
        <w:pStyle w:val="Default"/>
        <w:jc w:val="both"/>
        <w:rPr>
          <w:rFonts w:ascii="Times New Roman" w:hAnsi="Times New Roman" w:cs="Times New Roman"/>
          <w:color w:val="auto"/>
          <w:sz w:val="22"/>
          <w:szCs w:val="22"/>
        </w:rPr>
      </w:pPr>
    </w:p>
    <w:p w14:paraId="691E1FAE" w14:textId="762EDD8B"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Ukoliko se u bilo kojem trenutku utvrdi da korisnik ne </w:t>
      </w:r>
      <w:r w:rsidR="00B2288B" w:rsidRPr="00485D9F">
        <w:rPr>
          <w:rFonts w:ascii="Times New Roman" w:hAnsi="Times New Roman" w:cs="Times New Roman"/>
          <w:color w:val="auto"/>
          <w:sz w:val="22"/>
          <w:szCs w:val="22"/>
        </w:rPr>
        <w:t>kompostira biootpad</w:t>
      </w:r>
      <w:r w:rsidRPr="00485D9F">
        <w:rPr>
          <w:rFonts w:ascii="Times New Roman" w:hAnsi="Times New Roman" w:cs="Times New Roman"/>
          <w:color w:val="auto"/>
          <w:sz w:val="22"/>
          <w:szCs w:val="22"/>
        </w:rPr>
        <w:t xml:space="preserve"> ili da je bacio biootpad koji se može kompostirati u spremnik za drugu vrstu komunalnog otpada, korisnik nema pravo na umanjenje cijene javne usluge</w:t>
      </w:r>
      <w:r w:rsidR="00B2288B" w:rsidRPr="00485D9F">
        <w:rPr>
          <w:rFonts w:ascii="Times New Roman" w:hAnsi="Times New Roman" w:cs="Times New Roman"/>
          <w:color w:val="auto"/>
          <w:sz w:val="22"/>
          <w:szCs w:val="22"/>
        </w:rPr>
        <w:t>.</w:t>
      </w:r>
      <w:r w:rsidRPr="00485D9F">
        <w:rPr>
          <w:rFonts w:ascii="Times New Roman" w:hAnsi="Times New Roman" w:cs="Times New Roman"/>
          <w:color w:val="auto"/>
          <w:sz w:val="22"/>
          <w:szCs w:val="22"/>
        </w:rPr>
        <w:t xml:space="preserve"> </w:t>
      </w:r>
    </w:p>
    <w:p w14:paraId="43B23C43" w14:textId="77777777" w:rsidR="00DB764C" w:rsidRPr="00485D9F" w:rsidRDefault="00DB764C" w:rsidP="00DB764C">
      <w:pPr>
        <w:pStyle w:val="Default"/>
        <w:rPr>
          <w:rFonts w:ascii="Times New Roman" w:hAnsi="Times New Roman" w:cs="Times New Roman"/>
          <w:b/>
          <w:bCs/>
          <w:i/>
          <w:color w:val="auto"/>
          <w:sz w:val="22"/>
          <w:szCs w:val="22"/>
        </w:rPr>
      </w:pPr>
    </w:p>
    <w:p w14:paraId="27BEBF51" w14:textId="77777777" w:rsidR="00DB764C" w:rsidRPr="00485D9F" w:rsidRDefault="00DB764C" w:rsidP="00DB764C">
      <w:pPr>
        <w:pStyle w:val="Default"/>
        <w:rPr>
          <w:rFonts w:ascii="Times New Roman" w:hAnsi="Times New Roman" w:cs="Times New Roman"/>
          <w:b/>
          <w:bCs/>
          <w:i/>
          <w:color w:val="auto"/>
          <w:sz w:val="22"/>
          <w:szCs w:val="22"/>
        </w:rPr>
      </w:pPr>
    </w:p>
    <w:p w14:paraId="5BBE4C42" w14:textId="77777777" w:rsidR="00DB764C" w:rsidRPr="00485D9F" w:rsidRDefault="00DB764C" w:rsidP="00DB764C">
      <w:pPr>
        <w:pStyle w:val="Default"/>
        <w:rPr>
          <w:rFonts w:ascii="Times New Roman" w:hAnsi="Times New Roman" w:cs="Times New Roman"/>
          <w:b/>
          <w:bCs/>
          <w:i/>
          <w:color w:val="auto"/>
          <w:sz w:val="22"/>
          <w:szCs w:val="22"/>
        </w:rPr>
      </w:pPr>
    </w:p>
    <w:p w14:paraId="0EABE576" w14:textId="746991B7" w:rsidR="00DB764C" w:rsidRPr="00485D9F" w:rsidRDefault="00DB764C" w:rsidP="00DB764C">
      <w:pPr>
        <w:pStyle w:val="Default"/>
        <w:rPr>
          <w:rFonts w:ascii="Times New Roman" w:hAnsi="Times New Roman" w:cs="Times New Roman"/>
          <w:b/>
          <w:bCs/>
          <w:i/>
          <w:color w:val="auto"/>
          <w:sz w:val="22"/>
          <w:szCs w:val="22"/>
        </w:rPr>
      </w:pPr>
    </w:p>
    <w:p w14:paraId="738E96C9" w14:textId="061E566F"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1</w:t>
      </w:r>
      <w:r w:rsidR="005F57BC" w:rsidRPr="00485D9F">
        <w:rPr>
          <w:rFonts w:ascii="Times New Roman" w:hAnsi="Times New Roman" w:cs="Times New Roman"/>
          <w:b/>
          <w:bCs/>
          <w:i/>
          <w:color w:val="auto"/>
          <w:sz w:val="22"/>
          <w:szCs w:val="22"/>
        </w:rPr>
        <w:t>5</w:t>
      </w:r>
      <w:r w:rsidRPr="00485D9F">
        <w:rPr>
          <w:rFonts w:ascii="Times New Roman" w:hAnsi="Times New Roman" w:cs="Times New Roman"/>
          <w:b/>
          <w:bCs/>
          <w:i/>
          <w:color w:val="auto"/>
          <w:sz w:val="22"/>
          <w:szCs w:val="22"/>
        </w:rPr>
        <w:t>. Odredbe o korištenju javne površine za prikupljanje otada i mjestima primopredaje otpada ako su različita od obračunskog mjesta</w:t>
      </w:r>
    </w:p>
    <w:p w14:paraId="403BA2B1" w14:textId="77777777" w:rsidR="00DB764C" w:rsidRPr="00485D9F" w:rsidRDefault="00DB764C" w:rsidP="00DB764C">
      <w:pPr>
        <w:pStyle w:val="Default"/>
        <w:rPr>
          <w:rFonts w:ascii="Times New Roman" w:hAnsi="Times New Roman" w:cs="Times New Roman"/>
          <w:b/>
          <w:bCs/>
          <w:iCs/>
          <w:color w:val="auto"/>
          <w:sz w:val="22"/>
          <w:szCs w:val="22"/>
        </w:rPr>
      </w:pPr>
    </w:p>
    <w:p w14:paraId="4ADD3BF0" w14:textId="7C8477DC"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2</w:t>
      </w:r>
      <w:r w:rsidR="007E1C28">
        <w:rPr>
          <w:rFonts w:ascii="Times New Roman" w:hAnsi="Times New Roman" w:cs="Times New Roman"/>
          <w:bCs/>
          <w:color w:val="auto"/>
          <w:sz w:val="22"/>
          <w:szCs w:val="22"/>
        </w:rPr>
        <w:t>8</w:t>
      </w:r>
      <w:r w:rsidRPr="00485D9F">
        <w:rPr>
          <w:rFonts w:ascii="Times New Roman" w:hAnsi="Times New Roman" w:cs="Times New Roman"/>
          <w:bCs/>
          <w:color w:val="auto"/>
          <w:sz w:val="22"/>
          <w:szCs w:val="22"/>
        </w:rPr>
        <w:t>.</w:t>
      </w:r>
    </w:p>
    <w:p w14:paraId="245145A6" w14:textId="77777777" w:rsidR="00DB764C" w:rsidRPr="00485D9F" w:rsidRDefault="00DB764C" w:rsidP="00DB764C">
      <w:pPr>
        <w:pStyle w:val="Default"/>
        <w:rPr>
          <w:rFonts w:ascii="Times New Roman" w:hAnsi="Times New Roman" w:cs="Times New Roman"/>
          <w:b/>
          <w:bCs/>
          <w:iCs/>
          <w:color w:val="auto"/>
          <w:sz w:val="22"/>
          <w:szCs w:val="22"/>
        </w:rPr>
      </w:pPr>
    </w:p>
    <w:p w14:paraId="5CE9B484" w14:textId="77777777" w:rsidR="00DB764C" w:rsidRPr="00485D9F" w:rsidRDefault="00DB764C" w:rsidP="00DB764C">
      <w:pPr>
        <w:spacing w:after="0" w:line="240" w:lineRule="auto"/>
        <w:jc w:val="both"/>
        <w:rPr>
          <w:rFonts w:ascii="Times New Roman" w:hAnsi="Times New Roman"/>
        </w:rPr>
      </w:pPr>
      <w:r w:rsidRPr="00485D9F">
        <w:rPr>
          <w:rFonts w:ascii="Times New Roman" w:hAnsi="Times New Roman"/>
        </w:rPr>
        <w:t>Spremnici za sakupljanje komunalnog otpada koji se prikuplja u okviru javne usluge u pravilu se ne postavljaju na javnim površinama.</w:t>
      </w:r>
    </w:p>
    <w:p w14:paraId="0CBF032C" w14:textId="77777777" w:rsidR="00DB764C" w:rsidRPr="00485D9F" w:rsidRDefault="00DB764C" w:rsidP="00DB764C">
      <w:pPr>
        <w:spacing w:after="0" w:line="240" w:lineRule="auto"/>
        <w:jc w:val="both"/>
        <w:rPr>
          <w:rFonts w:ascii="Times New Roman" w:hAnsi="Times New Roman"/>
        </w:rPr>
      </w:pPr>
    </w:p>
    <w:p w14:paraId="16E972F2" w14:textId="22BF0972"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 iznimnim situacijama, davatelj javne usluge prema potrebi spremnike za komunalni otpad može privremeno postavljati na javne površine uz suglasnost nadležnog tijela Grada </w:t>
      </w:r>
      <w:r w:rsidR="003052E3" w:rsidRPr="00485D9F">
        <w:rPr>
          <w:rFonts w:ascii="Times New Roman" w:hAnsi="Times New Roman" w:cs="Times New Roman"/>
          <w:color w:val="auto"/>
          <w:sz w:val="22"/>
          <w:szCs w:val="22"/>
        </w:rPr>
        <w:t>Čazme</w:t>
      </w:r>
      <w:r w:rsidRPr="00485D9F">
        <w:rPr>
          <w:rFonts w:ascii="Times New Roman" w:hAnsi="Times New Roman" w:cs="Times New Roman"/>
          <w:color w:val="auto"/>
          <w:sz w:val="22"/>
          <w:szCs w:val="22"/>
        </w:rPr>
        <w:t xml:space="preserve">, na način da tako postavljeni spremnici ne ograničavaju korištenje javne površine, osobito u smislu prometa pješaka i vozila, osiguravajući cjelovitu preglednosti raskrižja. Odgovornost za tako postavljeni spremnik snosi davatelj usluge. </w:t>
      </w:r>
    </w:p>
    <w:p w14:paraId="14EB7E17" w14:textId="77777777" w:rsidR="00DB764C" w:rsidRPr="00485D9F" w:rsidRDefault="00DB764C" w:rsidP="00DB764C">
      <w:pPr>
        <w:spacing w:after="0" w:line="240" w:lineRule="auto"/>
        <w:jc w:val="both"/>
        <w:rPr>
          <w:rFonts w:ascii="Times New Roman" w:hAnsi="Times New Roman"/>
        </w:rPr>
      </w:pPr>
    </w:p>
    <w:p w14:paraId="2950F978" w14:textId="77777777" w:rsidR="00DB764C" w:rsidRPr="00485D9F" w:rsidRDefault="00DB764C" w:rsidP="00DB764C">
      <w:pPr>
        <w:spacing w:after="0" w:line="240" w:lineRule="auto"/>
        <w:jc w:val="both"/>
        <w:rPr>
          <w:rFonts w:ascii="Times New Roman" w:hAnsi="Times New Roman"/>
        </w:rPr>
      </w:pPr>
      <w:r w:rsidRPr="00485D9F">
        <w:rPr>
          <w:rFonts w:ascii="Times New Roman" w:hAnsi="Times New Roman"/>
        </w:rPr>
        <w:t>Korištenje javne površine kao mjesta odlaganja i primopredaje otpada dozvoljava se korisnicima usluge iz višestambenih objekata kada zbog prostornih mogućnosti spremnike za odlaganje otpada nije moguće postaviti u ograđenom prostoru oko zgrade i smatra se obračunskim mjestom zgrade.</w:t>
      </w:r>
    </w:p>
    <w:p w14:paraId="227F4484" w14:textId="77777777" w:rsidR="00DB764C" w:rsidRPr="00485D9F" w:rsidRDefault="00DB764C" w:rsidP="00DB764C">
      <w:pPr>
        <w:spacing w:after="0" w:line="240" w:lineRule="auto"/>
        <w:jc w:val="both"/>
        <w:rPr>
          <w:rFonts w:ascii="Times New Roman" w:hAnsi="Times New Roman"/>
        </w:rPr>
      </w:pPr>
    </w:p>
    <w:p w14:paraId="07744037" w14:textId="77777777" w:rsidR="00DB764C" w:rsidRPr="00485D9F" w:rsidRDefault="00DB764C" w:rsidP="00DB764C">
      <w:pPr>
        <w:spacing w:after="0" w:line="240" w:lineRule="auto"/>
        <w:jc w:val="both"/>
        <w:rPr>
          <w:rFonts w:ascii="Times New Roman" w:hAnsi="Times New Roman"/>
        </w:rPr>
      </w:pPr>
    </w:p>
    <w:p w14:paraId="11D043AB" w14:textId="77777777"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Korisnici usluge kategorije kućanstva koji pojedinačno koriste javnu uslugu primopredaju otpada u pravilu obavljaju na javnoj površini, na način da u dane odvoza otpada na javnu površinu ispred obračunskog mjesta postave odgovarajući spremnik s otpadom koji se u te dane odvozi. </w:t>
      </w:r>
    </w:p>
    <w:p w14:paraId="7DC0A7BF" w14:textId="77777777" w:rsidR="00DB764C" w:rsidRPr="00485D9F" w:rsidRDefault="00DB764C" w:rsidP="00DB764C">
      <w:pPr>
        <w:spacing w:after="0" w:line="240" w:lineRule="auto"/>
        <w:jc w:val="both"/>
        <w:rPr>
          <w:rFonts w:ascii="Times New Roman" w:hAnsi="Times New Roman"/>
        </w:rPr>
      </w:pPr>
    </w:p>
    <w:p w14:paraId="69B5711A" w14:textId="77777777" w:rsidR="003052E3" w:rsidRPr="00485D9F" w:rsidRDefault="003052E3" w:rsidP="00DB764C">
      <w:pPr>
        <w:pStyle w:val="Default"/>
        <w:rPr>
          <w:rFonts w:ascii="Times New Roman" w:hAnsi="Times New Roman" w:cs="Times New Roman"/>
          <w:b/>
          <w:bCs/>
          <w:i/>
          <w:color w:val="auto"/>
          <w:sz w:val="22"/>
          <w:szCs w:val="22"/>
        </w:rPr>
      </w:pPr>
    </w:p>
    <w:p w14:paraId="12206FC1" w14:textId="77777777" w:rsidR="007E1C28" w:rsidRDefault="007E1C28" w:rsidP="00DB764C">
      <w:pPr>
        <w:pStyle w:val="Default"/>
        <w:rPr>
          <w:rFonts w:ascii="Times New Roman" w:hAnsi="Times New Roman" w:cs="Times New Roman"/>
          <w:b/>
          <w:bCs/>
          <w:i/>
          <w:color w:val="auto"/>
          <w:sz w:val="22"/>
          <w:szCs w:val="22"/>
        </w:rPr>
      </w:pPr>
    </w:p>
    <w:p w14:paraId="36C0BC29" w14:textId="6BAACA51" w:rsidR="00DB764C" w:rsidRPr="00485D9F" w:rsidRDefault="00DB764C" w:rsidP="00DB764C">
      <w:pPr>
        <w:pStyle w:val="Default"/>
        <w:rPr>
          <w:rFonts w:ascii="Times New Roman" w:hAnsi="Times New Roman" w:cs="Times New Roman"/>
          <w:b/>
          <w:bCs/>
          <w:i/>
          <w:color w:val="auto"/>
          <w:sz w:val="22"/>
          <w:szCs w:val="22"/>
        </w:rPr>
      </w:pPr>
      <w:r w:rsidRPr="00485D9F">
        <w:rPr>
          <w:rFonts w:ascii="Times New Roman" w:hAnsi="Times New Roman" w:cs="Times New Roman"/>
          <w:b/>
          <w:bCs/>
          <w:i/>
          <w:color w:val="auto"/>
          <w:sz w:val="22"/>
          <w:szCs w:val="22"/>
        </w:rPr>
        <w:t>1</w:t>
      </w:r>
      <w:r w:rsidR="005F57BC" w:rsidRPr="00485D9F">
        <w:rPr>
          <w:rFonts w:ascii="Times New Roman" w:hAnsi="Times New Roman" w:cs="Times New Roman"/>
          <w:b/>
          <w:bCs/>
          <w:i/>
          <w:color w:val="auto"/>
          <w:sz w:val="22"/>
          <w:szCs w:val="22"/>
        </w:rPr>
        <w:t>6</w:t>
      </w:r>
      <w:r w:rsidRPr="00485D9F">
        <w:rPr>
          <w:rFonts w:ascii="Times New Roman" w:hAnsi="Times New Roman" w:cs="Times New Roman"/>
          <w:b/>
          <w:bCs/>
          <w:i/>
          <w:color w:val="auto"/>
          <w:sz w:val="22"/>
          <w:szCs w:val="22"/>
        </w:rPr>
        <w:t>. Odredbe o količini glomaznog otpada koji se preuzima u okviru javne usluge</w:t>
      </w:r>
    </w:p>
    <w:p w14:paraId="1AFF30E3" w14:textId="77777777" w:rsidR="00DB764C" w:rsidRPr="00485D9F" w:rsidRDefault="00DB764C" w:rsidP="00DB764C">
      <w:pPr>
        <w:pStyle w:val="Default"/>
        <w:rPr>
          <w:rFonts w:ascii="Times New Roman" w:hAnsi="Times New Roman" w:cs="Times New Roman"/>
          <w:b/>
          <w:bCs/>
          <w:iCs/>
          <w:color w:val="auto"/>
          <w:sz w:val="22"/>
          <w:szCs w:val="22"/>
        </w:rPr>
      </w:pPr>
    </w:p>
    <w:p w14:paraId="4B032C96" w14:textId="15DD3ADA"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 xml:space="preserve">Članak </w:t>
      </w:r>
      <w:r w:rsidR="007E1C28">
        <w:rPr>
          <w:rFonts w:ascii="Times New Roman" w:hAnsi="Times New Roman" w:cs="Times New Roman"/>
          <w:bCs/>
          <w:color w:val="auto"/>
          <w:sz w:val="22"/>
          <w:szCs w:val="22"/>
        </w:rPr>
        <w:t>29</w:t>
      </w:r>
      <w:r w:rsidRPr="00485D9F">
        <w:rPr>
          <w:rFonts w:ascii="Times New Roman" w:hAnsi="Times New Roman" w:cs="Times New Roman"/>
          <w:bCs/>
          <w:color w:val="auto"/>
          <w:sz w:val="22"/>
          <w:szCs w:val="22"/>
        </w:rPr>
        <w:t>.</w:t>
      </w:r>
    </w:p>
    <w:p w14:paraId="53D25234" w14:textId="77777777" w:rsidR="00DB764C" w:rsidRPr="00485D9F" w:rsidRDefault="00DB764C" w:rsidP="00DB764C">
      <w:pPr>
        <w:pStyle w:val="Default"/>
        <w:rPr>
          <w:rFonts w:ascii="Times New Roman" w:hAnsi="Times New Roman" w:cs="Times New Roman"/>
          <w:b/>
          <w:bCs/>
          <w:iCs/>
          <w:color w:val="auto"/>
          <w:sz w:val="22"/>
          <w:szCs w:val="22"/>
        </w:rPr>
      </w:pPr>
    </w:p>
    <w:p w14:paraId="346806E2" w14:textId="77777777" w:rsidR="0004535A" w:rsidRPr="00485D9F" w:rsidRDefault="0004535A" w:rsidP="00604463">
      <w:pPr>
        <w:spacing w:line="240" w:lineRule="auto"/>
        <w:jc w:val="both"/>
        <w:rPr>
          <w:rFonts w:ascii="Times New Roman" w:hAnsi="Times New Roman"/>
        </w:rPr>
      </w:pPr>
      <w:r w:rsidRPr="00485D9F">
        <w:rPr>
          <w:rFonts w:ascii="Times New Roman" w:hAnsi="Times New Roman"/>
        </w:rPr>
        <w:t>Svaki korisnik ima pravo na najmanje 1 odvoz glomaznog otpada godišnje, a maksimalno do 4 m3 godišnje. U terminu sakupljanja glomaznog otpada na obračunskom mjestu korisnika može se predati i elektronički otpad, gume, tekstil (smeđa vreća) i staklo (zelena vreća).</w:t>
      </w:r>
    </w:p>
    <w:p w14:paraId="00C433E2" w14:textId="7939FE96" w:rsidR="0004535A" w:rsidRPr="00485D9F" w:rsidRDefault="00604463"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Korisniku javne usluge kategorije kućanstvo omogućava se odvojena predaja glomaznog komunalnog otpada u reciklažnom dvorištu.</w:t>
      </w:r>
    </w:p>
    <w:p w14:paraId="2E4F8657" w14:textId="77777777" w:rsidR="00604463" w:rsidRPr="00485D9F" w:rsidRDefault="00604463" w:rsidP="00DB764C">
      <w:pPr>
        <w:pStyle w:val="Default"/>
        <w:jc w:val="both"/>
        <w:rPr>
          <w:rFonts w:ascii="Times New Roman" w:hAnsi="Times New Roman" w:cs="Times New Roman"/>
          <w:color w:val="auto"/>
          <w:sz w:val="22"/>
          <w:szCs w:val="22"/>
        </w:rPr>
      </w:pPr>
    </w:p>
    <w:p w14:paraId="4C8E0A54" w14:textId="1047D1FD"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Za veće količine glomaznog otpada primjenjuje se Cjenik davatelja javne usluge.</w:t>
      </w:r>
    </w:p>
    <w:p w14:paraId="002F1F52" w14:textId="77777777" w:rsidR="00DB764C" w:rsidRPr="00485D9F" w:rsidRDefault="00DB764C" w:rsidP="00DB764C">
      <w:pPr>
        <w:pStyle w:val="Default"/>
        <w:jc w:val="both"/>
        <w:rPr>
          <w:rFonts w:ascii="Times New Roman" w:hAnsi="Times New Roman" w:cs="Times New Roman"/>
          <w:color w:val="auto"/>
          <w:sz w:val="22"/>
          <w:szCs w:val="22"/>
        </w:rPr>
      </w:pPr>
    </w:p>
    <w:p w14:paraId="2AD1485C" w14:textId="77777777" w:rsidR="00DB764C" w:rsidRPr="00485D9F" w:rsidRDefault="00DB764C" w:rsidP="00DB764C">
      <w:pPr>
        <w:pStyle w:val="Default"/>
        <w:rPr>
          <w:rFonts w:ascii="Times New Roman" w:hAnsi="Times New Roman" w:cs="Times New Roman"/>
          <w:b/>
          <w:bCs/>
          <w:iCs/>
          <w:color w:val="auto"/>
          <w:sz w:val="22"/>
          <w:szCs w:val="22"/>
        </w:rPr>
      </w:pPr>
    </w:p>
    <w:p w14:paraId="39D1B469" w14:textId="77777777" w:rsidR="00DB764C" w:rsidRPr="00485D9F" w:rsidRDefault="00DB764C" w:rsidP="00DB764C">
      <w:pPr>
        <w:pStyle w:val="Default"/>
        <w:rPr>
          <w:rFonts w:ascii="Times New Roman" w:hAnsi="Times New Roman" w:cs="Times New Roman"/>
          <w:b/>
          <w:bCs/>
          <w:iCs/>
          <w:color w:val="auto"/>
          <w:sz w:val="22"/>
          <w:szCs w:val="22"/>
        </w:rPr>
      </w:pPr>
    </w:p>
    <w:p w14:paraId="3D02F0D8" w14:textId="231BB740" w:rsidR="00DB764C" w:rsidRPr="00485D9F" w:rsidRDefault="00DB764C" w:rsidP="00DB764C">
      <w:pPr>
        <w:pStyle w:val="Default"/>
        <w:rPr>
          <w:rFonts w:ascii="Times New Roman" w:hAnsi="Times New Roman" w:cs="Times New Roman"/>
          <w:b/>
          <w:i/>
          <w:iCs/>
          <w:color w:val="auto"/>
          <w:sz w:val="22"/>
          <w:szCs w:val="22"/>
        </w:rPr>
      </w:pPr>
      <w:r w:rsidRPr="00485D9F">
        <w:rPr>
          <w:rFonts w:ascii="Times New Roman" w:hAnsi="Times New Roman" w:cs="Times New Roman"/>
          <w:b/>
          <w:bCs/>
          <w:i/>
          <w:iCs/>
          <w:color w:val="auto"/>
          <w:sz w:val="22"/>
          <w:szCs w:val="22"/>
        </w:rPr>
        <w:lastRenderedPageBreak/>
        <w:t>1</w:t>
      </w:r>
      <w:r w:rsidR="005F57BC" w:rsidRPr="00485D9F">
        <w:rPr>
          <w:rFonts w:ascii="Times New Roman" w:hAnsi="Times New Roman" w:cs="Times New Roman"/>
          <w:b/>
          <w:bCs/>
          <w:i/>
          <w:iCs/>
          <w:color w:val="auto"/>
          <w:sz w:val="22"/>
          <w:szCs w:val="22"/>
        </w:rPr>
        <w:t>7</w:t>
      </w:r>
      <w:r w:rsidRPr="00485D9F">
        <w:rPr>
          <w:rFonts w:ascii="Times New Roman" w:hAnsi="Times New Roman" w:cs="Times New Roman"/>
          <w:b/>
          <w:bCs/>
          <w:i/>
          <w:iCs/>
          <w:color w:val="auto"/>
          <w:sz w:val="22"/>
          <w:szCs w:val="22"/>
        </w:rPr>
        <w:t>. Odredbe o provedbi Ugovora koje se primjenjuju u slučaju nastupanja posebnih okolnosti uključujući elementarne nepogode, katastrofe i slično</w:t>
      </w:r>
    </w:p>
    <w:p w14:paraId="34DE59FF" w14:textId="77777777" w:rsidR="00DB764C" w:rsidRPr="00485D9F" w:rsidRDefault="00DB764C" w:rsidP="00DB764C">
      <w:pPr>
        <w:pStyle w:val="Default"/>
        <w:rPr>
          <w:rFonts w:ascii="Times New Roman" w:hAnsi="Times New Roman" w:cs="Times New Roman"/>
          <w:color w:val="auto"/>
          <w:sz w:val="22"/>
          <w:szCs w:val="22"/>
        </w:rPr>
      </w:pPr>
    </w:p>
    <w:p w14:paraId="512F6912" w14:textId="2A80D643"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3</w:t>
      </w:r>
      <w:r w:rsidR="007E1C28">
        <w:rPr>
          <w:rFonts w:ascii="Times New Roman" w:hAnsi="Times New Roman" w:cs="Times New Roman"/>
          <w:bCs/>
          <w:color w:val="auto"/>
          <w:sz w:val="22"/>
          <w:szCs w:val="22"/>
        </w:rPr>
        <w:t>0</w:t>
      </w:r>
      <w:r w:rsidRPr="00485D9F">
        <w:rPr>
          <w:rFonts w:ascii="Times New Roman" w:hAnsi="Times New Roman" w:cs="Times New Roman"/>
          <w:bCs/>
          <w:color w:val="auto"/>
          <w:sz w:val="22"/>
          <w:szCs w:val="22"/>
        </w:rPr>
        <w:t>.</w:t>
      </w:r>
    </w:p>
    <w:p w14:paraId="22DEC4C9" w14:textId="77777777" w:rsidR="00DB764C" w:rsidRPr="00485D9F" w:rsidRDefault="00DB764C" w:rsidP="00DB764C">
      <w:pPr>
        <w:pStyle w:val="Default"/>
        <w:jc w:val="both"/>
        <w:rPr>
          <w:rFonts w:ascii="Times New Roman" w:hAnsi="Times New Roman" w:cs="Times New Roman"/>
          <w:color w:val="auto"/>
          <w:sz w:val="22"/>
          <w:szCs w:val="22"/>
        </w:rPr>
      </w:pPr>
    </w:p>
    <w:p w14:paraId="5730266A" w14:textId="75AA75EC" w:rsidR="00DB764C" w:rsidRPr="00485D9F" w:rsidRDefault="00DB764C" w:rsidP="00DB764C">
      <w:pPr>
        <w:jc w:val="both"/>
        <w:rPr>
          <w:rFonts w:ascii="Times New Roman" w:hAnsi="Times New Roman"/>
        </w:rPr>
      </w:pPr>
      <w:r w:rsidRPr="00485D9F">
        <w:rPr>
          <w:rFonts w:ascii="Times New Roman" w:hAnsi="Times New Roman"/>
        </w:rPr>
        <w:t xml:space="preserve">U slučaju </w:t>
      </w:r>
      <w:r w:rsidR="00574FE4" w:rsidRPr="00485D9F">
        <w:rPr>
          <w:rFonts w:ascii="Times New Roman" w:hAnsi="Times New Roman"/>
        </w:rPr>
        <w:t xml:space="preserve">nastupanja posebnih okolnosti, elementarnih i </w:t>
      </w:r>
      <w:r w:rsidRPr="00485D9F">
        <w:rPr>
          <w:rFonts w:ascii="Times New Roman" w:hAnsi="Times New Roman"/>
        </w:rPr>
        <w:t>prirodnih nepogoda</w:t>
      </w:r>
      <w:r w:rsidR="0078666C" w:rsidRPr="00485D9F">
        <w:rPr>
          <w:rFonts w:ascii="Times New Roman" w:hAnsi="Times New Roman"/>
        </w:rPr>
        <w:t xml:space="preserve"> ili </w:t>
      </w:r>
      <w:r w:rsidRPr="00485D9F">
        <w:rPr>
          <w:rFonts w:ascii="Times New Roman" w:hAnsi="Times New Roman"/>
        </w:rPr>
        <w:t xml:space="preserve">druge više sile koja bi spriječila davatelja javne usluge u izvršenju javne usluge u okvirima opisanim ovom Odlukom u trajanju duljem od obračunskog razdoblja, ugovorne obveze se ne primjenjuju za vrijeme trajanja posebnih okolnosti. </w:t>
      </w:r>
    </w:p>
    <w:p w14:paraId="6D3E90B7" w14:textId="6C4BBDAA" w:rsidR="00DB764C" w:rsidRPr="00485D9F" w:rsidRDefault="00DB764C" w:rsidP="00DB764C">
      <w:pPr>
        <w:pStyle w:val="Default"/>
        <w:jc w:val="both"/>
        <w:rPr>
          <w:rFonts w:ascii="Times New Roman" w:hAnsi="Times New Roman" w:cs="Times New Roman"/>
          <w:color w:val="auto"/>
          <w:sz w:val="22"/>
          <w:szCs w:val="22"/>
        </w:rPr>
      </w:pPr>
      <w:r w:rsidRPr="00485D9F">
        <w:rPr>
          <w:rFonts w:ascii="Times New Roman" w:hAnsi="Times New Roman" w:cs="Times New Roman"/>
          <w:color w:val="auto"/>
          <w:sz w:val="22"/>
          <w:szCs w:val="22"/>
        </w:rPr>
        <w:t xml:space="preserve">U slučaju trajanja posebnih okolnosti kraćem od obračunskog razdoblja ugovorne obveze ostaju na snazi, a davatelj javne usluge dužan je, čim okolnosti dozvole, izvršiti javnu uslugu u cijelosti, uključujući i odvoz onih količina otpada koje je propustio odvesti za vrijeme trajanja posebnih okolnosti. Odredbe Ugovora koje se odnose na ugovornu kaznu u takvom slučaju se ne primjenjuju, dok se ne normalizira stanje u sustavu. </w:t>
      </w:r>
    </w:p>
    <w:p w14:paraId="14429F04" w14:textId="77777777" w:rsidR="00DB764C" w:rsidRPr="00485D9F" w:rsidRDefault="00DB764C" w:rsidP="00DB764C">
      <w:pPr>
        <w:pStyle w:val="Default"/>
        <w:jc w:val="both"/>
        <w:rPr>
          <w:rFonts w:ascii="Times New Roman" w:hAnsi="Times New Roman" w:cs="Times New Roman"/>
          <w:color w:val="auto"/>
          <w:sz w:val="22"/>
          <w:szCs w:val="22"/>
        </w:rPr>
      </w:pPr>
    </w:p>
    <w:p w14:paraId="5ADB0A88" w14:textId="77777777" w:rsidR="00DB764C" w:rsidRPr="00485D9F" w:rsidRDefault="00DB764C" w:rsidP="00DB764C">
      <w:pPr>
        <w:pStyle w:val="Default"/>
        <w:jc w:val="both"/>
        <w:rPr>
          <w:rFonts w:ascii="Times New Roman" w:hAnsi="Times New Roman" w:cs="Times New Roman"/>
          <w:color w:val="auto"/>
          <w:sz w:val="22"/>
          <w:szCs w:val="22"/>
        </w:rPr>
      </w:pPr>
    </w:p>
    <w:p w14:paraId="202FF872" w14:textId="77777777" w:rsidR="00DB764C" w:rsidRPr="00485D9F" w:rsidRDefault="00DB764C" w:rsidP="00DB764C">
      <w:pPr>
        <w:pStyle w:val="Default"/>
        <w:rPr>
          <w:rFonts w:ascii="Times New Roman" w:hAnsi="Times New Roman" w:cs="Times New Roman"/>
          <w:b/>
          <w:bCs/>
          <w:color w:val="auto"/>
          <w:sz w:val="22"/>
          <w:szCs w:val="22"/>
        </w:rPr>
      </w:pPr>
    </w:p>
    <w:p w14:paraId="76B728F2" w14:textId="77777777" w:rsidR="007E1C28" w:rsidRDefault="007E1C28" w:rsidP="00DB764C">
      <w:pPr>
        <w:pStyle w:val="Default"/>
        <w:rPr>
          <w:rFonts w:ascii="Times New Roman" w:hAnsi="Times New Roman" w:cs="Times New Roman"/>
          <w:b/>
          <w:bCs/>
          <w:i/>
          <w:color w:val="auto"/>
          <w:sz w:val="22"/>
          <w:szCs w:val="22"/>
        </w:rPr>
      </w:pPr>
    </w:p>
    <w:p w14:paraId="6B5AFC9C" w14:textId="08D1E126" w:rsidR="00DB764C" w:rsidRPr="00485D9F" w:rsidRDefault="00DB764C" w:rsidP="00DB764C">
      <w:pPr>
        <w:pStyle w:val="Default"/>
        <w:rPr>
          <w:rFonts w:ascii="Times New Roman" w:hAnsi="Times New Roman" w:cs="Times New Roman"/>
          <w:color w:val="auto"/>
          <w:sz w:val="22"/>
          <w:szCs w:val="22"/>
        </w:rPr>
      </w:pPr>
      <w:r w:rsidRPr="00485D9F">
        <w:rPr>
          <w:rFonts w:ascii="Times New Roman" w:hAnsi="Times New Roman" w:cs="Times New Roman"/>
          <w:b/>
          <w:bCs/>
          <w:i/>
          <w:color w:val="auto"/>
          <w:sz w:val="22"/>
          <w:szCs w:val="22"/>
        </w:rPr>
        <w:t>III. PRIJELAZNE I ZAVRŠNE ODREDBE</w:t>
      </w:r>
    </w:p>
    <w:p w14:paraId="1C99ECA7" w14:textId="77777777" w:rsidR="00DB764C" w:rsidRPr="00485D9F" w:rsidRDefault="00DB764C" w:rsidP="00DB764C">
      <w:pPr>
        <w:pStyle w:val="Default"/>
        <w:jc w:val="center"/>
        <w:rPr>
          <w:rFonts w:ascii="Times New Roman" w:hAnsi="Times New Roman" w:cs="Times New Roman"/>
          <w:b/>
          <w:bCs/>
          <w:color w:val="auto"/>
          <w:sz w:val="22"/>
          <w:szCs w:val="22"/>
        </w:rPr>
      </w:pPr>
    </w:p>
    <w:p w14:paraId="3CDDBFEE" w14:textId="77777777" w:rsidR="00C269B3" w:rsidRPr="00485D9F" w:rsidRDefault="00C269B3" w:rsidP="00DB764C">
      <w:pPr>
        <w:pStyle w:val="Default"/>
        <w:jc w:val="center"/>
        <w:rPr>
          <w:rFonts w:ascii="Times New Roman" w:hAnsi="Times New Roman" w:cs="Times New Roman"/>
          <w:bCs/>
          <w:color w:val="auto"/>
          <w:sz w:val="22"/>
          <w:szCs w:val="22"/>
        </w:rPr>
      </w:pPr>
    </w:p>
    <w:p w14:paraId="21B3529D" w14:textId="15169FC6" w:rsidR="00C269B3" w:rsidRPr="00485D9F" w:rsidRDefault="00C269B3" w:rsidP="00C269B3">
      <w:pPr>
        <w:pStyle w:val="box454532"/>
        <w:spacing w:before="0" w:after="0"/>
        <w:jc w:val="center"/>
        <w:textAlignment w:val="baseline"/>
        <w:rPr>
          <w:sz w:val="22"/>
          <w:szCs w:val="22"/>
        </w:rPr>
      </w:pPr>
      <w:r w:rsidRPr="00485D9F">
        <w:rPr>
          <w:sz w:val="22"/>
          <w:szCs w:val="22"/>
        </w:rPr>
        <w:t xml:space="preserve">Članak </w:t>
      </w:r>
      <w:r w:rsidR="00B3740D" w:rsidRPr="00485D9F">
        <w:rPr>
          <w:sz w:val="22"/>
          <w:szCs w:val="22"/>
        </w:rPr>
        <w:t>3</w:t>
      </w:r>
      <w:r w:rsidR="007E1C28">
        <w:rPr>
          <w:sz w:val="22"/>
          <w:szCs w:val="22"/>
        </w:rPr>
        <w:t>1</w:t>
      </w:r>
      <w:r w:rsidRPr="00485D9F">
        <w:rPr>
          <w:sz w:val="22"/>
          <w:szCs w:val="22"/>
        </w:rPr>
        <w:t>.</w:t>
      </w:r>
    </w:p>
    <w:p w14:paraId="77750ED9" w14:textId="77777777" w:rsidR="00C269B3" w:rsidRPr="00485D9F" w:rsidRDefault="00C269B3" w:rsidP="00C269B3">
      <w:pPr>
        <w:pStyle w:val="box454532"/>
        <w:spacing w:before="0" w:after="0"/>
        <w:jc w:val="center"/>
        <w:textAlignment w:val="baseline"/>
        <w:rPr>
          <w:sz w:val="22"/>
          <w:szCs w:val="22"/>
        </w:rPr>
      </w:pPr>
    </w:p>
    <w:p w14:paraId="60C7956A" w14:textId="68D530B6" w:rsidR="00C269B3" w:rsidRPr="00485D9F" w:rsidRDefault="00C269B3" w:rsidP="00C269B3">
      <w:pPr>
        <w:pStyle w:val="box454532"/>
        <w:spacing w:before="0" w:after="0"/>
        <w:jc w:val="both"/>
        <w:textAlignment w:val="baseline"/>
        <w:rPr>
          <w:sz w:val="22"/>
          <w:szCs w:val="22"/>
        </w:rPr>
      </w:pPr>
      <w:r w:rsidRPr="00485D9F">
        <w:rPr>
          <w:sz w:val="22"/>
          <w:szCs w:val="22"/>
        </w:rPr>
        <w:t xml:space="preserve">Na sva pitanja koja nisu uređena ovom Odlukom, a odnose se na gospodarenje otpadom na području </w:t>
      </w:r>
      <w:r w:rsidR="005F57BC" w:rsidRPr="00485D9F">
        <w:rPr>
          <w:sz w:val="22"/>
          <w:szCs w:val="22"/>
        </w:rPr>
        <w:t>G</w:t>
      </w:r>
      <w:r w:rsidRPr="00485D9F">
        <w:rPr>
          <w:sz w:val="22"/>
          <w:szCs w:val="22"/>
        </w:rPr>
        <w:t>rada Čazme, neposredno se primjenjuju odredbe Zakona o gospodarenju otpadom.</w:t>
      </w:r>
    </w:p>
    <w:p w14:paraId="30740663" w14:textId="77777777" w:rsidR="00C269B3" w:rsidRPr="00485D9F" w:rsidRDefault="00C269B3" w:rsidP="00DB764C">
      <w:pPr>
        <w:pStyle w:val="Default"/>
        <w:jc w:val="center"/>
        <w:rPr>
          <w:rFonts w:ascii="Times New Roman" w:hAnsi="Times New Roman" w:cs="Times New Roman"/>
          <w:bCs/>
          <w:color w:val="auto"/>
          <w:sz w:val="22"/>
          <w:szCs w:val="22"/>
        </w:rPr>
      </w:pPr>
    </w:p>
    <w:p w14:paraId="3C6D8883" w14:textId="77777777" w:rsidR="00C269B3" w:rsidRPr="00485D9F" w:rsidRDefault="00C269B3" w:rsidP="00DB764C">
      <w:pPr>
        <w:pStyle w:val="Default"/>
        <w:jc w:val="center"/>
        <w:rPr>
          <w:rFonts w:ascii="Times New Roman" w:hAnsi="Times New Roman" w:cs="Times New Roman"/>
          <w:bCs/>
          <w:color w:val="auto"/>
          <w:sz w:val="22"/>
          <w:szCs w:val="22"/>
        </w:rPr>
      </w:pPr>
    </w:p>
    <w:p w14:paraId="0C6EE8D9" w14:textId="77777777" w:rsidR="00C269B3" w:rsidRPr="00485D9F" w:rsidRDefault="00C269B3" w:rsidP="00DB764C">
      <w:pPr>
        <w:pStyle w:val="Default"/>
        <w:jc w:val="center"/>
        <w:rPr>
          <w:rFonts w:ascii="Times New Roman" w:hAnsi="Times New Roman" w:cs="Times New Roman"/>
          <w:bCs/>
          <w:color w:val="auto"/>
          <w:sz w:val="22"/>
          <w:szCs w:val="22"/>
        </w:rPr>
      </w:pPr>
    </w:p>
    <w:p w14:paraId="6D93E3F9" w14:textId="77777777" w:rsidR="00C269B3" w:rsidRPr="00485D9F" w:rsidRDefault="00C269B3" w:rsidP="00DB764C">
      <w:pPr>
        <w:pStyle w:val="Default"/>
        <w:jc w:val="center"/>
        <w:rPr>
          <w:rFonts w:ascii="Times New Roman" w:hAnsi="Times New Roman" w:cs="Times New Roman"/>
          <w:bCs/>
          <w:color w:val="auto"/>
          <w:sz w:val="22"/>
          <w:szCs w:val="22"/>
        </w:rPr>
      </w:pPr>
    </w:p>
    <w:p w14:paraId="58187F6F" w14:textId="54114116"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3</w:t>
      </w:r>
      <w:r w:rsidR="007E1C28">
        <w:rPr>
          <w:rFonts w:ascii="Times New Roman" w:hAnsi="Times New Roman" w:cs="Times New Roman"/>
          <w:bCs/>
          <w:color w:val="auto"/>
          <w:sz w:val="22"/>
          <w:szCs w:val="22"/>
        </w:rPr>
        <w:t>2</w:t>
      </w:r>
      <w:r w:rsidRPr="00485D9F">
        <w:rPr>
          <w:rFonts w:ascii="Times New Roman" w:hAnsi="Times New Roman" w:cs="Times New Roman"/>
          <w:bCs/>
          <w:color w:val="auto"/>
          <w:sz w:val="22"/>
          <w:szCs w:val="22"/>
        </w:rPr>
        <w:t>.</w:t>
      </w:r>
    </w:p>
    <w:p w14:paraId="3EDDAB14" w14:textId="77777777" w:rsidR="00DB764C" w:rsidRPr="00485D9F" w:rsidRDefault="00DB764C" w:rsidP="00DB764C">
      <w:pPr>
        <w:pStyle w:val="Default"/>
        <w:jc w:val="center"/>
        <w:rPr>
          <w:rFonts w:ascii="Times New Roman" w:hAnsi="Times New Roman" w:cs="Times New Roman"/>
          <w:color w:val="auto"/>
          <w:sz w:val="22"/>
          <w:szCs w:val="22"/>
        </w:rPr>
      </w:pPr>
    </w:p>
    <w:p w14:paraId="58F8EB5E" w14:textId="699A1557" w:rsidR="00DB764C" w:rsidRPr="00485D9F" w:rsidRDefault="00C269B3" w:rsidP="00C269B3">
      <w:pPr>
        <w:pStyle w:val="box454532"/>
        <w:spacing w:after="0"/>
        <w:jc w:val="both"/>
        <w:textAlignment w:val="baseline"/>
        <w:rPr>
          <w:sz w:val="22"/>
          <w:szCs w:val="22"/>
        </w:rPr>
      </w:pPr>
      <w:r w:rsidRPr="00485D9F">
        <w:rPr>
          <w:sz w:val="22"/>
          <w:szCs w:val="22"/>
        </w:rPr>
        <w:t xml:space="preserve">Nadzor nad provedbom ove Odluke reguliran je Odlukom o komunalnom redu </w:t>
      </w:r>
      <w:r w:rsidR="00DB764C" w:rsidRPr="00485D9F">
        <w:rPr>
          <w:sz w:val="22"/>
          <w:szCs w:val="22"/>
        </w:rPr>
        <w:t xml:space="preserve">ako Zakonom nije </w:t>
      </w:r>
      <w:r w:rsidRPr="00485D9F">
        <w:rPr>
          <w:sz w:val="22"/>
          <w:szCs w:val="22"/>
        </w:rPr>
        <w:t xml:space="preserve">drugačije </w:t>
      </w:r>
      <w:r w:rsidR="00DB764C" w:rsidRPr="00485D9F">
        <w:rPr>
          <w:sz w:val="22"/>
          <w:szCs w:val="22"/>
        </w:rPr>
        <w:t>određeno</w:t>
      </w:r>
      <w:r w:rsidRPr="00485D9F">
        <w:rPr>
          <w:sz w:val="22"/>
          <w:szCs w:val="22"/>
        </w:rPr>
        <w:t>.</w:t>
      </w:r>
    </w:p>
    <w:p w14:paraId="606A4B77" w14:textId="77777777" w:rsidR="00DB764C" w:rsidRPr="00485D9F" w:rsidRDefault="00DB764C" w:rsidP="00DB764C">
      <w:pPr>
        <w:pStyle w:val="Default"/>
        <w:ind w:firstLine="708"/>
        <w:jc w:val="both"/>
        <w:rPr>
          <w:rFonts w:ascii="Times New Roman" w:hAnsi="Times New Roman" w:cs="Times New Roman"/>
          <w:color w:val="auto"/>
          <w:sz w:val="22"/>
          <w:szCs w:val="22"/>
        </w:rPr>
      </w:pPr>
    </w:p>
    <w:p w14:paraId="68DDF7A8" w14:textId="77777777" w:rsidR="00DB764C" w:rsidRPr="00485D9F" w:rsidRDefault="00DB764C" w:rsidP="00DB764C">
      <w:pPr>
        <w:pStyle w:val="Default"/>
        <w:jc w:val="both"/>
        <w:rPr>
          <w:rFonts w:ascii="Times New Roman" w:hAnsi="Times New Roman" w:cs="Times New Roman"/>
          <w:b/>
          <w:bCs/>
          <w:color w:val="auto"/>
          <w:sz w:val="22"/>
          <w:szCs w:val="22"/>
        </w:rPr>
      </w:pPr>
    </w:p>
    <w:p w14:paraId="17D2C8EC" w14:textId="77777777" w:rsidR="00CA625C" w:rsidRDefault="00CA625C" w:rsidP="00DB764C">
      <w:pPr>
        <w:pStyle w:val="Default"/>
        <w:jc w:val="center"/>
        <w:rPr>
          <w:rFonts w:ascii="Times New Roman" w:hAnsi="Times New Roman" w:cs="Times New Roman"/>
          <w:bCs/>
          <w:color w:val="auto"/>
          <w:sz w:val="22"/>
          <w:szCs w:val="22"/>
        </w:rPr>
      </w:pPr>
    </w:p>
    <w:p w14:paraId="2672E9A9" w14:textId="03DB86E6"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3</w:t>
      </w:r>
      <w:r w:rsidR="007E1C28">
        <w:rPr>
          <w:rFonts w:ascii="Times New Roman" w:hAnsi="Times New Roman" w:cs="Times New Roman"/>
          <w:bCs/>
          <w:color w:val="auto"/>
          <w:sz w:val="22"/>
          <w:szCs w:val="22"/>
        </w:rPr>
        <w:t>3</w:t>
      </w:r>
      <w:r w:rsidRPr="00485D9F">
        <w:rPr>
          <w:rFonts w:ascii="Times New Roman" w:hAnsi="Times New Roman" w:cs="Times New Roman"/>
          <w:bCs/>
          <w:color w:val="auto"/>
          <w:sz w:val="22"/>
          <w:szCs w:val="22"/>
        </w:rPr>
        <w:t>.</w:t>
      </w:r>
    </w:p>
    <w:p w14:paraId="217AB504" w14:textId="77777777" w:rsidR="00DB764C" w:rsidRPr="00485D9F" w:rsidRDefault="00DB764C" w:rsidP="00DB764C">
      <w:pPr>
        <w:pStyle w:val="Default"/>
        <w:jc w:val="center"/>
        <w:rPr>
          <w:rFonts w:ascii="Times New Roman" w:hAnsi="Times New Roman" w:cs="Times New Roman"/>
          <w:bCs/>
          <w:color w:val="auto"/>
          <w:sz w:val="22"/>
          <w:szCs w:val="22"/>
        </w:rPr>
      </w:pPr>
    </w:p>
    <w:p w14:paraId="7B7F0BE7" w14:textId="08255248" w:rsidR="00DB764C" w:rsidRPr="00485D9F" w:rsidRDefault="00DB764C" w:rsidP="00DB764C">
      <w:pPr>
        <w:pStyle w:val="Default"/>
        <w:jc w:val="both"/>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 xml:space="preserve">Cjenik iz članka </w:t>
      </w:r>
      <w:r w:rsidR="005F57BC" w:rsidRPr="00485D9F">
        <w:rPr>
          <w:rFonts w:ascii="Times New Roman" w:hAnsi="Times New Roman" w:cs="Times New Roman"/>
          <w:bCs/>
          <w:color w:val="auto"/>
          <w:sz w:val="22"/>
          <w:szCs w:val="22"/>
        </w:rPr>
        <w:t>14</w:t>
      </w:r>
      <w:r w:rsidRPr="00485D9F">
        <w:rPr>
          <w:rFonts w:ascii="Times New Roman" w:hAnsi="Times New Roman" w:cs="Times New Roman"/>
          <w:bCs/>
          <w:color w:val="auto"/>
          <w:sz w:val="22"/>
          <w:szCs w:val="22"/>
        </w:rPr>
        <w:t>. ove Odluke davatelj usluge donijeti će u roku tri mjeseca od dana donošenja ove Odluke.</w:t>
      </w:r>
    </w:p>
    <w:p w14:paraId="53F898A0" w14:textId="77777777" w:rsidR="00DB764C" w:rsidRPr="00485D9F" w:rsidRDefault="00DB764C" w:rsidP="00DB764C">
      <w:pPr>
        <w:pStyle w:val="Default"/>
        <w:rPr>
          <w:rFonts w:ascii="Times New Roman" w:hAnsi="Times New Roman" w:cs="Times New Roman"/>
          <w:bCs/>
          <w:color w:val="auto"/>
          <w:sz w:val="22"/>
          <w:szCs w:val="22"/>
        </w:rPr>
      </w:pPr>
    </w:p>
    <w:p w14:paraId="030407C6" w14:textId="77777777" w:rsidR="00DB764C" w:rsidRPr="00485D9F" w:rsidRDefault="00DB764C" w:rsidP="00DB764C">
      <w:pPr>
        <w:pStyle w:val="Default"/>
        <w:jc w:val="both"/>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Do donošenja Cjenika iz prethodnog stavka ovog članka primjenjuje se važeći cjenik davatelja usluge.</w:t>
      </w:r>
    </w:p>
    <w:p w14:paraId="4CAADBA5" w14:textId="77777777" w:rsidR="00DB764C" w:rsidRPr="00485D9F" w:rsidRDefault="00DB764C" w:rsidP="00DB764C">
      <w:pPr>
        <w:pStyle w:val="Default"/>
        <w:jc w:val="both"/>
        <w:rPr>
          <w:rFonts w:ascii="Times New Roman" w:hAnsi="Times New Roman" w:cs="Times New Roman"/>
          <w:bCs/>
          <w:color w:val="auto"/>
          <w:sz w:val="22"/>
          <w:szCs w:val="22"/>
        </w:rPr>
      </w:pPr>
    </w:p>
    <w:p w14:paraId="51B922EF" w14:textId="77777777" w:rsidR="00DB764C" w:rsidRPr="00485D9F" w:rsidRDefault="00DB764C" w:rsidP="00DB764C">
      <w:pPr>
        <w:pStyle w:val="Default"/>
        <w:jc w:val="both"/>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Davatelj usluge uskladiti će način pružanja javne usluge s odredbama ove Odluke u roku tri mjeseca od dana donošenja ove Odluke.</w:t>
      </w:r>
    </w:p>
    <w:p w14:paraId="120C33EA" w14:textId="77777777" w:rsidR="00CA625C" w:rsidRDefault="00CA625C" w:rsidP="00DB764C">
      <w:pPr>
        <w:pStyle w:val="Default"/>
        <w:jc w:val="center"/>
        <w:rPr>
          <w:rFonts w:ascii="Times New Roman" w:hAnsi="Times New Roman" w:cs="Times New Roman"/>
          <w:bCs/>
          <w:color w:val="auto"/>
          <w:sz w:val="22"/>
          <w:szCs w:val="22"/>
        </w:rPr>
      </w:pPr>
    </w:p>
    <w:p w14:paraId="50253F2E" w14:textId="77777777" w:rsidR="00CA625C" w:rsidRDefault="00CA625C" w:rsidP="00DB764C">
      <w:pPr>
        <w:pStyle w:val="Default"/>
        <w:jc w:val="center"/>
        <w:rPr>
          <w:rFonts w:ascii="Times New Roman" w:hAnsi="Times New Roman" w:cs="Times New Roman"/>
          <w:bCs/>
          <w:color w:val="auto"/>
          <w:sz w:val="22"/>
          <w:szCs w:val="22"/>
        </w:rPr>
      </w:pPr>
    </w:p>
    <w:p w14:paraId="4D20F172" w14:textId="77777777" w:rsidR="00CA625C" w:rsidRDefault="00CA625C" w:rsidP="00DB764C">
      <w:pPr>
        <w:pStyle w:val="Default"/>
        <w:jc w:val="center"/>
        <w:rPr>
          <w:rFonts w:ascii="Times New Roman" w:hAnsi="Times New Roman" w:cs="Times New Roman"/>
          <w:bCs/>
          <w:color w:val="auto"/>
          <w:sz w:val="22"/>
          <w:szCs w:val="22"/>
        </w:rPr>
      </w:pPr>
    </w:p>
    <w:p w14:paraId="6A15CFFB" w14:textId="3FF5A0A7"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t>Članak 3</w:t>
      </w:r>
      <w:r w:rsidR="007E1C28">
        <w:rPr>
          <w:rFonts w:ascii="Times New Roman" w:hAnsi="Times New Roman" w:cs="Times New Roman"/>
          <w:bCs/>
          <w:color w:val="auto"/>
          <w:sz w:val="22"/>
          <w:szCs w:val="22"/>
        </w:rPr>
        <w:t>4</w:t>
      </w:r>
      <w:r w:rsidRPr="00485D9F">
        <w:rPr>
          <w:rFonts w:ascii="Times New Roman" w:hAnsi="Times New Roman" w:cs="Times New Roman"/>
          <w:bCs/>
          <w:color w:val="auto"/>
          <w:sz w:val="22"/>
          <w:szCs w:val="22"/>
        </w:rPr>
        <w:t>.</w:t>
      </w:r>
    </w:p>
    <w:p w14:paraId="543E08F7" w14:textId="77777777" w:rsidR="00DB764C" w:rsidRPr="00485D9F" w:rsidRDefault="00DB764C" w:rsidP="00DB764C">
      <w:pPr>
        <w:pStyle w:val="Default"/>
        <w:rPr>
          <w:rFonts w:ascii="Times New Roman" w:hAnsi="Times New Roman" w:cs="Times New Roman"/>
          <w:color w:val="auto"/>
          <w:sz w:val="22"/>
          <w:szCs w:val="22"/>
        </w:rPr>
      </w:pPr>
    </w:p>
    <w:p w14:paraId="4DDDAA5D" w14:textId="46678F84" w:rsidR="00DB764C" w:rsidRPr="00CA625C" w:rsidRDefault="00C269B3" w:rsidP="00CA625C">
      <w:pPr>
        <w:pStyle w:val="box454532"/>
        <w:spacing w:after="0" w:line="240" w:lineRule="auto"/>
        <w:jc w:val="both"/>
        <w:textAlignment w:val="baseline"/>
        <w:rPr>
          <w:sz w:val="22"/>
          <w:szCs w:val="22"/>
        </w:rPr>
      </w:pPr>
      <w:r w:rsidRPr="00485D9F">
        <w:rPr>
          <w:sz w:val="22"/>
          <w:szCs w:val="22"/>
        </w:rPr>
        <w:t>Danom primjene ove Odluke prestaje važiti Odluka o načinu pružanja javne usluge prikupljanja miješanog komunalnog otpada i biorazgradivog komunalnog otpada na području Grada Čazme (''Službeni vjesnik“ Grada Čazme 7/18, 81/19 i 19/20).</w:t>
      </w:r>
    </w:p>
    <w:p w14:paraId="4BDD893A" w14:textId="0C0C7926" w:rsidR="00DB764C" w:rsidRPr="00485D9F" w:rsidRDefault="00DB764C" w:rsidP="00DB764C">
      <w:pPr>
        <w:pStyle w:val="Default"/>
        <w:jc w:val="center"/>
        <w:rPr>
          <w:rFonts w:ascii="Times New Roman" w:hAnsi="Times New Roman" w:cs="Times New Roman"/>
          <w:bCs/>
          <w:color w:val="auto"/>
          <w:sz w:val="22"/>
          <w:szCs w:val="22"/>
        </w:rPr>
      </w:pPr>
      <w:r w:rsidRPr="00485D9F">
        <w:rPr>
          <w:rFonts w:ascii="Times New Roman" w:hAnsi="Times New Roman" w:cs="Times New Roman"/>
          <w:bCs/>
          <w:color w:val="auto"/>
          <w:sz w:val="22"/>
          <w:szCs w:val="22"/>
        </w:rPr>
        <w:lastRenderedPageBreak/>
        <w:t>Članak 3</w:t>
      </w:r>
      <w:r w:rsidR="007E1C28">
        <w:rPr>
          <w:rFonts w:ascii="Times New Roman" w:hAnsi="Times New Roman" w:cs="Times New Roman"/>
          <w:bCs/>
          <w:color w:val="auto"/>
          <w:sz w:val="22"/>
          <w:szCs w:val="22"/>
        </w:rPr>
        <w:t>5</w:t>
      </w:r>
      <w:r w:rsidRPr="00485D9F">
        <w:rPr>
          <w:rFonts w:ascii="Times New Roman" w:hAnsi="Times New Roman" w:cs="Times New Roman"/>
          <w:bCs/>
          <w:color w:val="auto"/>
          <w:sz w:val="22"/>
          <w:szCs w:val="22"/>
        </w:rPr>
        <w:t>.</w:t>
      </w:r>
    </w:p>
    <w:p w14:paraId="0CE64EF0" w14:textId="77777777" w:rsidR="00DB764C" w:rsidRPr="00485D9F" w:rsidRDefault="00DB764C" w:rsidP="00DB764C">
      <w:pPr>
        <w:pStyle w:val="Default"/>
        <w:jc w:val="center"/>
        <w:rPr>
          <w:rFonts w:ascii="Times New Roman" w:hAnsi="Times New Roman" w:cs="Times New Roman"/>
          <w:color w:val="auto"/>
          <w:sz w:val="22"/>
          <w:szCs w:val="22"/>
        </w:rPr>
      </w:pPr>
    </w:p>
    <w:p w14:paraId="75E1308A" w14:textId="77777777" w:rsidR="00C269B3" w:rsidRPr="00485D9F" w:rsidRDefault="00C269B3" w:rsidP="00C269B3">
      <w:pPr>
        <w:pStyle w:val="box454532"/>
        <w:spacing w:after="0"/>
        <w:jc w:val="both"/>
        <w:textAlignment w:val="baseline"/>
        <w:rPr>
          <w:sz w:val="22"/>
          <w:szCs w:val="22"/>
        </w:rPr>
      </w:pPr>
    </w:p>
    <w:p w14:paraId="3F2B675F" w14:textId="7F297E5A" w:rsidR="00C269B3" w:rsidRPr="00485D9F" w:rsidRDefault="00C269B3" w:rsidP="00C269B3">
      <w:pPr>
        <w:pStyle w:val="box454532"/>
        <w:spacing w:after="0"/>
        <w:jc w:val="both"/>
        <w:textAlignment w:val="baseline"/>
        <w:rPr>
          <w:sz w:val="22"/>
          <w:szCs w:val="22"/>
        </w:rPr>
      </w:pPr>
      <w:r w:rsidRPr="00485D9F">
        <w:rPr>
          <w:sz w:val="22"/>
          <w:szCs w:val="22"/>
        </w:rPr>
        <w:t>Ova Odluka stupa na snagu osmog dana od dana objave u Službenom vjesniku Grada Čazme.</w:t>
      </w:r>
    </w:p>
    <w:p w14:paraId="11EBEF3D" w14:textId="77777777" w:rsidR="00DB764C" w:rsidRPr="00485D9F" w:rsidRDefault="00DB764C" w:rsidP="00DB764C">
      <w:pPr>
        <w:pStyle w:val="Default"/>
        <w:jc w:val="both"/>
        <w:rPr>
          <w:rFonts w:ascii="Times New Roman" w:hAnsi="Times New Roman" w:cs="Times New Roman"/>
          <w:color w:val="auto"/>
          <w:sz w:val="22"/>
          <w:szCs w:val="22"/>
        </w:rPr>
      </w:pPr>
    </w:p>
    <w:p w14:paraId="710C85E3" w14:textId="77777777" w:rsidR="00B3740D" w:rsidRPr="00485D9F" w:rsidRDefault="00B3740D" w:rsidP="000615A2">
      <w:pPr>
        <w:pStyle w:val="box454532"/>
        <w:spacing w:before="0" w:after="0"/>
        <w:ind w:left="5664"/>
        <w:jc w:val="both"/>
        <w:textAlignment w:val="baseline"/>
        <w:rPr>
          <w:b/>
          <w:bCs/>
          <w:sz w:val="22"/>
          <w:szCs w:val="22"/>
        </w:rPr>
      </w:pPr>
    </w:p>
    <w:p w14:paraId="32316EEF" w14:textId="77777777" w:rsidR="00B3740D" w:rsidRPr="00485D9F" w:rsidRDefault="00B3740D" w:rsidP="000615A2">
      <w:pPr>
        <w:pStyle w:val="box454532"/>
        <w:spacing w:before="0" w:after="0"/>
        <w:ind w:left="5664"/>
        <w:jc w:val="both"/>
        <w:textAlignment w:val="baseline"/>
        <w:rPr>
          <w:b/>
          <w:bCs/>
          <w:sz w:val="22"/>
          <w:szCs w:val="22"/>
        </w:rPr>
      </w:pPr>
    </w:p>
    <w:p w14:paraId="2025A059" w14:textId="087957FE" w:rsidR="000615A2" w:rsidRPr="00485D9F" w:rsidRDefault="000615A2" w:rsidP="000615A2">
      <w:pPr>
        <w:pStyle w:val="box454532"/>
        <w:spacing w:before="0" w:after="0"/>
        <w:ind w:left="5664"/>
        <w:jc w:val="both"/>
        <w:textAlignment w:val="baseline"/>
        <w:rPr>
          <w:b/>
          <w:bCs/>
          <w:sz w:val="22"/>
          <w:szCs w:val="22"/>
        </w:rPr>
      </w:pPr>
      <w:r w:rsidRPr="00485D9F">
        <w:rPr>
          <w:b/>
          <w:bCs/>
          <w:sz w:val="22"/>
          <w:szCs w:val="22"/>
        </w:rPr>
        <w:t>Predsjednik Gradskog vijeća</w:t>
      </w:r>
    </w:p>
    <w:p w14:paraId="5E854288" w14:textId="77777777" w:rsidR="000615A2" w:rsidRPr="00485D9F" w:rsidRDefault="000615A2" w:rsidP="000615A2">
      <w:pPr>
        <w:pStyle w:val="box454532"/>
        <w:spacing w:before="0" w:after="0"/>
        <w:ind w:left="5664"/>
        <w:jc w:val="both"/>
        <w:textAlignment w:val="baseline"/>
        <w:rPr>
          <w:b/>
          <w:bCs/>
          <w:sz w:val="22"/>
          <w:szCs w:val="22"/>
        </w:rPr>
      </w:pPr>
    </w:p>
    <w:p w14:paraId="01ABE656" w14:textId="23F65F6B" w:rsidR="00872958" w:rsidRPr="00485D9F" w:rsidRDefault="000615A2" w:rsidP="000615A2">
      <w:pPr>
        <w:rPr>
          <w:rFonts w:ascii="Times New Roman" w:hAnsi="Times New Roman"/>
        </w:rPr>
      </w:pPr>
      <w:r w:rsidRPr="00485D9F">
        <w:rPr>
          <w:rFonts w:ascii="Times New Roman" w:hAnsi="Times New Roman"/>
          <w:b/>
          <w:bCs/>
        </w:rPr>
        <w:t xml:space="preserve">  </w:t>
      </w:r>
      <w:r w:rsidRPr="00485D9F">
        <w:rPr>
          <w:rFonts w:ascii="Times New Roman" w:hAnsi="Times New Roman"/>
          <w:b/>
          <w:bCs/>
        </w:rPr>
        <w:tab/>
      </w:r>
      <w:r w:rsidRPr="00485D9F">
        <w:rPr>
          <w:rFonts w:ascii="Times New Roman" w:hAnsi="Times New Roman"/>
          <w:b/>
          <w:bCs/>
        </w:rPr>
        <w:tab/>
      </w:r>
      <w:r w:rsidRPr="00485D9F">
        <w:rPr>
          <w:rFonts w:ascii="Times New Roman" w:hAnsi="Times New Roman"/>
          <w:b/>
          <w:bCs/>
        </w:rPr>
        <w:tab/>
      </w:r>
      <w:r w:rsidRPr="00485D9F">
        <w:rPr>
          <w:rFonts w:ascii="Times New Roman" w:hAnsi="Times New Roman"/>
          <w:b/>
          <w:bCs/>
        </w:rPr>
        <w:tab/>
      </w:r>
      <w:r w:rsidRPr="00485D9F">
        <w:rPr>
          <w:rFonts w:ascii="Times New Roman" w:hAnsi="Times New Roman"/>
          <w:b/>
          <w:bCs/>
        </w:rPr>
        <w:tab/>
      </w:r>
      <w:r w:rsidRPr="00485D9F">
        <w:rPr>
          <w:rFonts w:ascii="Times New Roman" w:hAnsi="Times New Roman"/>
          <w:b/>
          <w:bCs/>
        </w:rPr>
        <w:tab/>
      </w:r>
      <w:r w:rsidRPr="00485D9F">
        <w:rPr>
          <w:rFonts w:ascii="Times New Roman" w:hAnsi="Times New Roman"/>
          <w:b/>
          <w:bCs/>
        </w:rPr>
        <w:tab/>
        <w:t xml:space="preserve">         Branko Novković, mag.med.techn</w:t>
      </w:r>
      <w:r w:rsidRPr="00485D9F">
        <w:rPr>
          <w:rFonts w:ascii="Times New Roman" w:hAnsi="Times New Roman"/>
        </w:rPr>
        <w:t>.</w:t>
      </w:r>
    </w:p>
    <w:p w14:paraId="3DB755FA" w14:textId="3D6A23F3" w:rsidR="00462DBE" w:rsidRPr="00485D9F" w:rsidRDefault="00462DBE" w:rsidP="000615A2">
      <w:pPr>
        <w:rPr>
          <w:rFonts w:ascii="Times New Roman" w:hAnsi="Times New Roman"/>
        </w:rPr>
      </w:pPr>
    </w:p>
    <w:p w14:paraId="22A7E439" w14:textId="77777777" w:rsidR="00462DBE" w:rsidRPr="00485D9F" w:rsidRDefault="00462DBE" w:rsidP="00462DBE">
      <w:pPr>
        <w:suppressAutoHyphens w:val="0"/>
        <w:autoSpaceDN/>
        <w:spacing w:after="0" w:line="240" w:lineRule="auto"/>
        <w:jc w:val="both"/>
        <w:textAlignment w:val="auto"/>
        <w:rPr>
          <w:rFonts w:ascii="Times New Roman" w:eastAsia="Times New Roman" w:hAnsi="Times New Roman"/>
          <w:sz w:val="24"/>
          <w:szCs w:val="24"/>
          <w:lang w:eastAsia="hr-HR"/>
        </w:rPr>
      </w:pPr>
      <w:r w:rsidRPr="00485D9F">
        <w:rPr>
          <w:rFonts w:ascii="Times New Roman" w:eastAsia="Times New Roman" w:hAnsi="Times New Roman"/>
          <w:sz w:val="24"/>
          <w:szCs w:val="24"/>
          <w:lang w:eastAsia="hr-HR"/>
        </w:rPr>
        <w:t xml:space="preserve">KLASA: 351-02/21-01/01 </w:t>
      </w:r>
    </w:p>
    <w:p w14:paraId="1DEB1688" w14:textId="5445187F" w:rsidR="00462DBE" w:rsidRDefault="00462DBE" w:rsidP="00462DBE">
      <w:pPr>
        <w:suppressAutoHyphens w:val="0"/>
        <w:autoSpaceDN/>
        <w:spacing w:after="0" w:line="240" w:lineRule="auto"/>
        <w:textAlignment w:val="auto"/>
        <w:rPr>
          <w:rFonts w:ascii="Times New Roman" w:eastAsia="Times New Roman" w:hAnsi="Times New Roman"/>
          <w:sz w:val="24"/>
          <w:szCs w:val="24"/>
          <w:lang w:eastAsia="hr-HR"/>
        </w:rPr>
      </w:pPr>
      <w:r w:rsidRPr="00485D9F">
        <w:rPr>
          <w:rFonts w:ascii="Times New Roman" w:eastAsia="Times New Roman" w:hAnsi="Times New Roman"/>
          <w:sz w:val="24"/>
          <w:szCs w:val="24"/>
          <w:lang w:eastAsia="hr-HR"/>
        </w:rPr>
        <w:t>URBROJ: 2103-2-01/01-22-</w:t>
      </w:r>
      <w:r w:rsidR="00CB2D19">
        <w:rPr>
          <w:rFonts w:ascii="Times New Roman" w:eastAsia="Times New Roman" w:hAnsi="Times New Roman"/>
          <w:sz w:val="24"/>
          <w:szCs w:val="24"/>
          <w:lang w:eastAsia="hr-HR"/>
        </w:rPr>
        <w:t>9</w:t>
      </w:r>
    </w:p>
    <w:p w14:paraId="47EA94AD" w14:textId="06AF5F07" w:rsidR="004A6ED9" w:rsidRPr="00485D9F" w:rsidRDefault="004A6ED9" w:rsidP="00462DBE">
      <w:pPr>
        <w:suppressAutoHyphens w:val="0"/>
        <w:autoSpaceDN/>
        <w:spacing w:after="0" w:line="240" w:lineRule="auto"/>
        <w:textAlignment w:val="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Čazma, </w:t>
      </w:r>
      <w:r w:rsidR="00CB2D19">
        <w:rPr>
          <w:rFonts w:ascii="Times New Roman" w:eastAsia="Times New Roman" w:hAnsi="Times New Roman"/>
          <w:sz w:val="24"/>
          <w:szCs w:val="24"/>
          <w:lang w:eastAsia="hr-HR"/>
        </w:rPr>
        <w:t>2</w:t>
      </w:r>
      <w:r w:rsidR="00D1515A">
        <w:rPr>
          <w:rFonts w:ascii="Times New Roman" w:eastAsia="Times New Roman" w:hAnsi="Times New Roman"/>
          <w:sz w:val="24"/>
          <w:szCs w:val="24"/>
          <w:lang w:eastAsia="hr-HR"/>
        </w:rPr>
        <w:t>6</w:t>
      </w:r>
      <w:r>
        <w:rPr>
          <w:rFonts w:ascii="Times New Roman" w:eastAsia="Times New Roman" w:hAnsi="Times New Roman"/>
          <w:sz w:val="24"/>
          <w:szCs w:val="24"/>
          <w:lang w:eastAsia="hr-HR"/>
        </w:rPr>
        <w:t xml:space="preserve">. </w:t>
      </w:r>
      <w:r w:rsidR="00CB2D19">
        <w:rPr>
          <w:rFonts w:ascii="Times New Roman" w:eastAsia="Times New Roman" w:hAnsi="Times New Roman"/>
          <w:sz w:val="24"/>
          <w:szCs w:val="24"/>
          <w:lang w:eastAsia="hr-HR"/>
        </w:rPr>
        <w:t>travnja</w:t>
      </w:r>
      <w:r>
        <w:rPr>
          <w:rFonts w:ascii="Times New Roman" w:eastAsia="Times New Roman" w:hAnsi="Times New Roman"/>
          <w:sz w:val="24"/>
          <w:szCs w:val="24"/>
          <w:lang w:eastAsia="hr-HR"/>
        </w:rPr>
        <w:t xml:space="preserve"> 2022.</w:t>
      </w:r>
    </w:p>
    <w:p w14:paraId="2BF1E9BC" w14:textId="77777777" w:rsidR="00462DBE" w:rsidRPr="00485D9F" w:rsidRDefault="00462DBE" w:rsidP="000615A2">
      <w:pPr>
        <w:rPr>
          <w:rFonts w:ascii="Times New Roman" w:hAnsi="Times New Roman"/>
        </w:rPr>
      </w:pPr>
    </w:p>
    <w:sectPr w:rsidR="00462DBE" w:rsidRPr="00485D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AD74" w14:textId="77777777" w:rsidR="002A508F" w:rsidRDefault="002A508F" w:rsidP="00B3740D">
      <w:pPr>
        <w:spacing w:after="0" w:line="240" w:lineRule="auto"/>
      </w:pPr>
      <w:r>
        <w:separator/>
      </w:r>
    </w:p>
  </w:endnote>
  <w:endnote w:type="continuationSeparator" w:id="0">
    <w:p w14:paraId="6605FE70" w14:textId="77777777" w:rsidR="002A508F" w:rsidRDefault="002A508F" w:rsidP="00B3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37D6" w14:textId="77777777" w:rsidR="002A508F" w:rsidRDefault="002A508F" w:rsidP="00B3740D">
      <w:pPr>
        <w:spacing w:after="0" w:line="240" w:lineRule="auto"/>
      </w:pPr>
      <w:r>
        <w:separator/>
      </w:r>
    </w:p>
  </w:footnote>
  <w:footnote w:type="continuationSeparator" w:id="0">
    <w:p w14:paraId="616343E4" w14:textId="77777777" w:rsidR="002A508F" w:rsidRDefault="002A508F" w:rsidP="00B37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7B5"/>
    <w:multiLevelType w:val="multilevel"/>
    <w:tmpl w:val="8DF6B70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875571"/>
    <w:multiLevelType w:val="hybridMultilevel"/>
    <w:tmpl w:val="17C42B82"/>
    <w:lvl w:ilvl="0" w:tplc="5808A8B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2F641BF"/>
    <w:multiLevelType w:val="multilevel"/>
    <w:tmpl w:val="1CD6C2F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1336F"/>
    <w:multiLevelType w:val="multilevel"/>
    <w:tmpl w:val="BB88C3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970435"/>
    <w:multiLevelType w:val="multilevel"/>
    <w:tmpl w:val="430A680A"/>
    <w:lvl w:ilvl="0">
      <w:start w:val="1"/>
      <w:numFmt w:val="decimal"/>
      <w:lvlText w:val="%1."/>
      <w:lvlJc w:val="left"/>
      <w:pPr>
        <w:ind w:left="420" w:hanging="360"/>
      </w:pPr>
      <w:rPr>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5" w15:restartNumberingAfterBreak="0">
    <w:nsid w:val="4F011346"/>
    <w:multiLevelType w:val="multilevel"/>
    <w:tmpl w:val="431046C0"/>
    <w:lvl w:ilvl="0">
      <w:numFmt w:val="bullet"/>
      <w:lvlText w:val="-"/>
      <w:lvlJc w:val="left"/>
      <w:pPr>
        <w:ind w:left="1065" w:hanging="360"/>
      </w:pPr>
      <w:rPr>
        <w:rFonts w:ascii="Arial" w:eastAsia="Calibri"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6" w15:restartNumberingAfterBreak="0">
    <w:nsid w:val="50C303B7"/>
    <w:multiLevelType w:val="multilevel"/>
    <w:tmpl w:val="88E2D076"/>
    <w:lvl w:ilvl="0">
      <w:numFmt w:val="bullet"/>
      <w:lvlText w:val="-"/>
      <w:lvlJc w:val="left"/>
      <w:pPr>
        <w:ind w:left="420" w:hanging="360"/>
      </w:pPr>
      <w:rPr>
        <w:rFonts w:ascii="Arial" w:eastAsia="Calibri" w:hAnsi="Arial" w:cs="Arial"/>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7" w15:restartNumberingAfterBreak="0">
    <w:nsid w:val="55C82206"/>
    <w:multiLevelType w:val="multilevel"/>
    <w:tmpl w:val="FABEE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8015F7"/>
    <w:multiLevelType w:val="hybridMultilevel"/>
    <w:tmpl w:val="9364E5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440F3B"/>
    <w:multiLevelType w:val="multilevel"/>
    <w:tmpl w:val="11822E24"/>
    <w:lvl w:ilvl="0">
      <w:numFmt w:val="bullet"/>
      <w:lvlText w:val="-"/>
      <w:lvlJc w:val="left"/>
      <w:pPr>
        <w:ind w:left="420" w:hanging="360"/>
      </w:pPr>
      <w:rPr>
        <w:rFonts w:ascii="Arial" w:eastAsia="Calibri" w:hAnsi="Arial" w:cs="Arial"/>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0" w15:restartNumberingAfterBreak="0">
    <w:nsid w:val="799B0913"/>
    <w:multiLevelType w:val="multilevel"/>
    <w:tmpl w:val="BFF6C35E"/>
    <w:lvl w:ilvl="0">
      <w:start w:val="1"/>
      <w:numFmt w:val="decimal"/>
      <w:lvlText w:val="%1."/>
      <w:lvlJc w:val="left"/>
      <w:pPr>
        <w:ind w:left="420" w:hanging="360"/>
      </w:pPr>
      <w:rPr>
        <w:color w:val="auto"/>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1" w15:restartNumberingAfterBreak="0">
    <w:nsid w:val="7A171562"/>
    <w:multiLevelType w:val="hybridMultilevel"/>
    <w:tmpl w:val="11DEEA44"/>
    <w:lvl w:ilvl="0" w:tplc="5808A8B2">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81731750">
    <w:abstractNumId w:val="0"/>
  </w:num>
  <w:num w:numId="2" w16cid:durableId="901477338">
    <w:abstractNumId w:val="7"/>
  </w:num>
  <w:num w:numId="3" w16cid:durableId="2066022445">
    <w:abstractNumId w:val="10"/>
  </w:num>
  <w:num w:numId="4" w16cid:durableId="2137750065">
    <w:abstractNumId w:val="4"/>
  </w:num>
  <w:num w:numId="5" w16cid:durableId="587276116">
    <w:abstractNumId w:val="5"/>
  </w:num>
  <w:num w:numId="6" w16cid:durableId="1683387683">
    <w:abstractNumId w:val="6"/>
  </w:num>
  <w:num w:numId="7" w16cid:durableId="730615082">
    <w:abstractNumId w:val="9"/>
  </w:num>
  <w:num w:numId="8" w16cid:durableId="1596939515">
    <w:abstractNumId w:val="3"/>
  </w:num>
  <w:num w:numId="9" w16cid:durableId="835612929">
    <w:abstractNumId w:val="2"/>
  </w:num>
  <w:num w:numId="10" w16cid:durableId="1476680460">
    <w:abstractNumId w:val="8"/>
  </w:num>
  <w:num w:numId="11" w16cid:durableId="680550289">
    <w:abstractNumId w:val="1"/>
  </w:num>
  <w:num w:numId="12" w16cid:durableId="995957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4C"/>
    <w:rsid w:val="000077D6"/>
    <w:rsid w:val="0004535A"/>
    <w:rsid w:val="0005452F"/>
    <w:rsid w:val="000615A2"/>
    <w:rsid w:val="000B1C5E"/>
    <w:rsid w:val="000D1E2E"/>
    <w:rsid w:val="00173051"/>
    <w:rsid w:val="001B2B8D"/>
    <w:rsid w:val="001D4D10"/>
    <w:rsid w:val="00206B3B"/>
    <w:rsid w:val="00224BCC"/>
    <w:rsid w:val="002622EB"/>
    <w:rsid w:val="00291F54"/>
    <w:rsid w:val="002A508F"/>
    <w:rsid w:val="00302676"/>
    <w:rsid w:val="003052E3"/>
    <w:rsid w:val="00335247"/>
    <w:rsid w:val="00340278"/>
    <w:rsid w:val="003C0B72"/>
    <w:rsid w:val="003D0B87"/>
    <w:rsid w:val="003D5FC4"/>
    <w:rsid w:val="00443F0C"/>
    <w:rsid w:val="00462DBE"/>
    <w:rsid w:val="00485D9F"/>
    <w:rsid w:val="004A6ED9"/>
    <w:rsid w:val="0051483F"/>
    <w:rsid w:val="0055628F"/>
    <w:rsid w:val="00574FE4"/>
    <w:rsid w:val="005D45C3"/>
    <w:rsid w:val="005F57BC"/>
    <w:rsid w:val="00600F48"/>
    <w:rsid w:val="00604463"/>
    <w:rsid w:val="0068682B"/>
    <w:rsid w:val="00686934"/>
    <w:rsid w:val="006D42E2"/>
    <w:rsid w:val="0073767D"/>
    <w:rsid w:val="0078666C"/>
    <w:rsid w:val="007B364D"/>
    <w:rsid w:val="007E1C28"/>
    <w:rsid w:val="007E5097"/>
    <w:rsid w:val="00836502"/>
    <w:rsid w:val="008419EF"/>
    <w:rsid w:val="0086226D"/>
    <w:rsid w:val="00872958"/>
    <w:rsid w:val="008C34DE"/>
    <w:rsid w:val="00934D15"/>
    <w:rsid w:val="00943C45"/>
    <w:rsid w:val="00956FBE"/>
    <w:rsid w:val="009940AA"/>
    <w:rsid w:val="009B03AF"/>
    <w:rsid w:val="00A31E37"/>
    <w:rsid w:val="00A51351"/>
    <w:rsid w:val="00A63D9D"/>
    <w:rsid w:val="00A836E6"/>
    <w:rsid w:val="00AC527C"/>
    <w:rsid w:val="00AD6841"/>
    <w:rsid w:val="00B2288B"/>
    <w:rsid w:val="00B3740D"/>
    <w:rsid w:val="00B640BE"/>
    <w:rsid w:val="00BB5A07"/>
    <w:rsid w:val="00BE4A2B"/>
    <w:rsid w:val="00C11A73"/>
    <w:rsid w:val="00C269B3"/>
    <w:rsid w:val="00C35491"/>
    <w:rsid w:val="00C5626D"/>
    <w:rsid w:val="00C71653"/>
    <w:rsid w:val="00C84DB5"/>
    <w:rsid w:val="00CA625C"/>
    <w:rsid w:val="00CB2D19"/>
    <w:rsid w:val="00CB3D18"/>
    <w:rsid w:val="00CE4D03"/>
    <w:rsid w:val="00CF5575"/>
    <w:rsid w:val="00D1515A"/>
    <w:rsid w:val="00D860B8"/>
    <w:rsid w:val="00D90051"/>
    <w:rsid w:val="00DB764C"/>
    <w:rsid w:val="00DF6155"/>
    <w:rsid w:val="00E207EF"/>
    <w:rsid w:val="00E26C4A"/>
    <w:rsid w:val="00E509DC"/>
    <w:rsid w:val="00E97B16"/>
    <w:rsid w:val="00EB4FEC"/>
    <w:rsid w:val="00F370DD"/>
    <w:rsid w:val="00F675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913"/>
  <w15:chartTrackingRefBased/>
  <w15:docId w15:val="{3BE287EB-8B06-4803-9C81-920EBA58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4C"/>
    <w:pPr>
      <w:suppressAutoHyphens/>
      <w:autoSpaceDN w:val="0"/>
      <w:spacing w:after="200" w:line="276"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B764C"/>
    <w:pPr>
      <w:suppressAutoHyphens/>
      <w:autoSpaceDE w:val="0"/>
      <w:autoSpaceDN w:val="0"/>
      <w:spacing w:after="0" w:line="240" w:lineRule="auto"/>
      <w:textAlignment w:val="baseline"/>
    </w:pPr>
    <w:rPr>
      <w:rFonts w:ascii="Calibri" w:eastAsia="Calibri" w:hAnsi="Calibri" w:cs="Calibri"/>
      <w:color w:val="000000"/>
      <w:sz w:val="24"/>
      <w:szCs w:val="24"/>
    </w:rPr>
  </w:style>
  <w:style w:type="paragraph" w:styleId="Odlomakpopisa">
    <w:name w:val="List Paragraph"/>
    <w:basedOn w:val="Normal"/>
    <w:rsid w:val="00DB764C"/>
    <w:pPr>
      <w:spacing w:after="160" w:line="240" w:lineRule="auto"/>
      <w:ind w:left="720"/>
      <w:textAlignment w:val="auto"/>
    </w:pPr>
  </w:style>
  <w:style w:type="paragraph" w:styleId="Bezproreda">
    <w:name w:val="No Spacing"/>
    <w:rsid w:val="00DB764C"/>
    <w:pPr>
      <w:suppressAutoHyphens/>
      <w:autoSpaceDN w:val="0"/>
      <w:spacing w:after="0" w:line="240" w:lineRule="auto"/>
      <w:textAlignment w:val="baseline"/>
    </w:pPr>
    <w:rPr>
      <w:rFonts w:ascii="Calibri" w:eastAsia="Calibri" w:hAnsi="Calibri" w:cs="Times New Roman"/>
    </w:rPr>
  </w:style>
  <w:style w:type="character" w:customStyle="1" w:styleId="Zadanifontodlomka1">
    <w:name w:val="Zadani font odlomka1"/>
    <w:rsid w:val="00A836E6"/>
  </w:style>
  <w:style w:type="paragraph" w:customStyle="1" w:styleId="Normal1">
    <w:name w:val="Normal1"/>
    <w:rsid w:val="00A836E6"/>
    <w:pPr>
      <w:suppressAutoHyphens/>
      <w:autoSpaceDN w:val="0"/>
      <w:spacing w:line="251" w:lineRule="auto"/>
      <w:textAlignment w:val="baseline"/>
    </w:pPr>
    <w:rPr>
      <w:rFonts w:ascii="Calibri" w:eastAsia="Calibri" w:hAnsi="Calibri" w:cs="Times New Roman"/>
      <w:kern w:val="3"/>
      <w:sz w:val="24"/>
      <w:szCs w:val="24"/>
      <w:lang w:eastAsia="zh-CN" w:bidi="hi-IN"/>
    </w:rPr>
  </w:style>
  <w:style w:type="paragraph" w:customStyle="1" w:styleId="box454532">
    <w:name w:val="box_454532"/>
    <w:basedOn w:val="Normal"/>
    <w:rsid w:val="00C269B3"/>
    <w:pPr>
      <w:autoSpaceDN/>
      <w:spacing w:before="100" w:after="100" w:line="100" w:lineRule="atLeast"/>
      <w:textAlignment w:val="auto"/>
    </w:pPr>
    <w:rPr>
      <w:rFonts w:ascii="Times New Roman" w:eastAsia="Times New Roman" w:hAnsi="Times New Roman"/>
      <w:kern w:val="2"/>
      <w:sz w:val="24"/>
      <w:szCs w:val="24"/>
      <w:lang w:eastAsia="ar-SA"/>
    </w:rPr>
  </w:style>
  <w:style w:type="paragraph" w:customStyle="1" w:styleId="box468252">
    <w:name w:val="box_468252"/>
    <w:basedOn w:val="Normal"/>
    <w:rsid w:val="00B640B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B374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740D"/>
    <w:rPr>
      <w:rFonts w:ascii="Calibri" w:eastAsia="Calibri" w:hAnsi="Calibri" w:cs="Times New Roman"/>
    </w:rPr>
  </w:style>
  <w:style w:type="paragraph" w:styleId="Podnoje">
    <w:name w:val="footer"/>
    <w:basedOn w:val="Normal"/>
    <w:link w:val="PodnojeChar"/>
    <w:uiPriority w:val="99"/>
    <w:unhideWhenUsed/>
    <w:rsid w:val="00B374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74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B73B-2782-4CFB-9A0C-AF4FFCF0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14</Pages>
  <Words>4842</Words>
  <Characters>27606</Characters>
  <Application>Microsoft Office Word</Application>
  <DocSecurity>0</DocSecurity>
  <Lines>230</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Čazma</dc:creator>
  <cp:keywords/>
  <dc:description/>
  <cp:lastModifiedBy>Grad Čazma</cp:lastModifiedBy>
  <cp:revision>18</cp:revision>
  <cp:lastPrinted>2022-02-17T06:57:00Z</cp:lastPrinted>
  <dcterms:created xsi:type="dcterms:W3CDTF">2022-02-16T06:40:00Z</dcterms:created>
  <dcterms:modified xsi:type="dcterms:W3CDTF">2022-05-02T10:12:00Z</dcterms:modified>
</cp:coreProperties>
</file>