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5"/>
        <w:gridCol w:w="5103"/>
      </w:tblGrid>
      <w:tr w:rsidR="00317399" w:rsidRPr="00B65B69" w:rsidTr="00953C08">
        <w:tc>
          <w:tcPr>
            <w:tcW w:w="1135" w:type="dxa"/>
          </w:tcPr>
          <w:p w:rsidR="00317399" w:rsidRPr="00B65B69" w:rsidRDefault="00317399" w:rsidP="00953C08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  <w:p w:rsidR="00317399" w:rsidRPr="00B65B69" w:rsidRDefault="00317399" w:rsidP="00953C08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sz w:val="28"/>
                <w:szCs w:val="20"/>
                <w:lang w:val="en-AU" w:eastAsia="hr-HR"/>
              </w:rPr>
              <w:t xml:space="preserve"> </w:t>
            </w:r>
          </w:p>
          <w:p w:rsidR="00317399" w:rsidRPr="00B65B69" w:rsidRDefault="00317399" w:rsidP="00953C08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</w:tc>
        <w:tc>
          <w:tcPr>
            <w:tcW w:w="5103" w:type="dxa"/>
          </w:tcPr>
          <w:p w:rsidR="00317399" w:rsidRPr="00B65B69" w:rsidRDefault="00317399" w:rsidP="00953C0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8"/>
                <w:szCs w:val="20"/>
                <w:lang w:eastAsia="hr-HR"/>
              </w:rPr>
            </w:pPr>
            <w:r w:rsidRPr="00B65B69"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hr-HR"/>
              </w:rPr>
              <w:drawing>
                <wp:inline distT="0" distB="0" distL="0" distR="0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399" w:rsidRPr="00B65B69" w:rsidRDefault="00317399" w:rsidP="00953C08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val="en-AU" w:eastAsia="hr-HR"/>
              </w:rPr>
            </w:pPr>
          </w:p>
        </w:tc>
      </w:tr>
      <w:tr w:rsidR="00317399" w:rsidRPr="00B65B69" w:rsidTr="00953C08">
        <w:tc>
          <w:tcPr>
            <w:tcW w:w="1135" w:type="dxa"/>
          </w:tcPr>
          <w:p w:rsidR="00317399" w:rsidRPr="00B65B69" w:rsidRDefault="00317399" w:rsidP="00953C08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 w:rsidRPr="00B65B69">
              <w:rPr>
                <w:rFonts w:ascii="Times New Roman" w:eastAsia="Times New Roman" w:hAnsi="Times New Roman"/>
                <w:noProof/>
                <w:sz w:val="20"/>
                <w:szCs w:val="20"/>
                <w:lang w:val="en-AU" w:eastAsia="hr-HR"/>
              </w:rPr>
              <w:drawing>
                <wp:inline distT="0" distB="0" distL="0" distR="0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17399" w:rsidRPr="00B65B69" w:rsidRDefault="00317399" w:rsidP="00953C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REPUBLIKA HRVATSKA</w:t>
            </w:r>
          </w:p>
          <w:p w:rsidR="00317399" w:rsidRPr="00B65B69" w:rsidRDefault="00317399" w:rsidP="00953C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BJELOVARSKO-BILOGORSKA ŽUPANIJA</w:t>
            </w:r>
          </w:p>
          <w:p w:rsidR="00317399" w:rsidRPr="00B65B69" w:rsidRDefault="00317399" w:rsidP="00953C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>GRAD ČAZMA</w:t>
            </w:r>
          </w:p>
          <w:p w:rsidR="00317399" w:rsidRPr="00B65B69" w:rsidRDefault="00317399" w:rsidP="00953C0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de-DE" w:eastAsia="hr-HR"/>
              </w:rPr>
            </w:pPr>
            <w:r w:rsidRPr="00B65B69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                     GRADSKO VIJEĆE</w:t>
            </w:r>
          </w:p>
        </w:tc>
      </w:tr>
    </w:tbl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Klasa:021-05/1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7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-01/2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Ur.broj:2110-01-03/1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9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23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Čazma,</w:t>
      </w:r>
      <w:r w:rsidR="00133FE7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21</w:t>
      </w:r>
      <w:r w:rsidR="00B009EC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6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.20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19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Na temelju članka 33. Statuta Grada Čazme («Službeni vjesnik» br.20/09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7/18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), i članka 56. Poslovnika Gradskog vijeća Grada Čazme («Službeni vjesnik» br.20/09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i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17/13)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S A Z  I V A M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14</w:t>
      </w:r>
      <w:r w:rsidRPr="00B65B69">
        <w:rPr>
          <w:rFonts w:ascii="Times New Roman" w:eastAsia="Times New Roman" w:hAnsi="Times New Roman"/>
          <w:bCs/>
          <w:sz w:val="24"/>
          <w:szCs w:val="20"/>
          <w:lang w:eastAsia="hr-HR"/>
        </w:rPr>
        <w:t>. sjednicu Gradskog vijeća Grada Čazme</w:t>
      </w: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koja će se održati dana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27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.0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6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.201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9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godine (četvrtak), s početkom u  9 sati u Gradskoj vijećnici u Čazmi , </w:t>
      </w:r>
      <w:r w:rsidR="00A75C16">
        <w:rPr>
          <w:rFonts w:ascii="Times New Roman" w:eastAsia="Times New Roman" w:hAnsi="Times New Roman"/>
          <w:sz w:val="24"/>
          <w:szCs w:val="20"/>
          <w:lang w:eastAsia="hr-HR"/>
        </w:rPr>
        <w:t>U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lica </w:t>
      </w:r>
      <w:r w:rsidR="00A75C16">
        <w:rPr>
          <w:rFonts w:ascii="Times New Roman" w:eastAsia="Times New Roman" w:hAnsi="Times New Roman"/>
          <w:sz w:val="24"/>
          <w:szCs w:val="20"/>
          <w:lang w:eastAsia="hr-HR"/>
        </w:rPr>
        <w:t>k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133FE7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Tomislava 1a.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Prije utvrđivanja dnevnog reda raspravit će se i dati na usvajanje zapisnik o radu sa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13</w:t>
      </w: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. sjednice Gradskog vijeća Grada Čazme.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D N E V N I   R E D:</w:t>
      </w:r>
    </w:p>
    <w:p w:rsidR="00317399" w:rsidRDefault="00317399" w:rsidP="00B1534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B1534F" w:rsidRDefault="00B1534F" w:rsidP="00B1534F">
      <w:pPr>
        <w:pStyle w:val="Podnoje"/>
        <w:numPr>
          <w:ilvl w:val="0"/>
          <w:numId w:val="1"/>
        </w:numPr>
        <w:tabs>
          <w:tab w:val="left" w:pos="708"/>
        </w:tabs>
        <w:jc w:val="both"/>
        <w:rPr>
          <w:sz w:val="24"/>
        </w:rPr>
      </w:pPr>
      <w:r w:rsidRPr="00E839E4">
        <w:rPr>
          <w:sz w:val="24"/>
        </w:rPr>
        <w:t>Aktualni sat (informacije ,upiti i prijedlozi)</w:t>
      </w:r>
      <w:r w:rsidRPr="00FB5456">
        <w:rPr>
          <w:sz w:val="24"/>
        </w:rPr>
        <w:t>,</w:t>
      </w:r>
    </w:p>
    <w:p w:rsidR="00B1534F" w:rsidRDefault="00B1534F" w:rsidP="00B1534F">
      <w:pPr>
        <w:pStyle w:val="Podnoje"/>
        <w:tabs>
          <w:tab w:val="left" w:pos="708"/>
        </w:tabs>
        <w:ind w:left="720"/>
        <w:jc w:val="both"/>
        <w:rPr>
          <w:sz w:val="24"/>
        </w:rPr>
      </w:pPr>
      <w:r>
        <w:rPr>
          <w:sz w:val="24"/>
        </w:rPr>
        <w:t>Informacija o stanju sigurnosti na području Grada Čazme u vremenskom periodu od 01.01.201</w:t>
      </w:r>
      <w:r w:rsidR="0093055E">
        <w:rPr>
          <w:sz w:val="24"/>
        </w:rPr>
        <w:t>8</w:t>
      </w:r>
      <w:r>
        <w:rPr>
          <w:sz w:val="24"/>
        </w:rPr>
        <w:t>.g. do 31.12.201</w:t>
      </w:r>
      <w:r w:rsidR="0093055E">
        <w:rPr>
          <w:sz w:val="24"/>
        </w:rPr>
        <w:t>8</w:t>
      </w:r>
      <w:r>
        <w:rPr>
          <w:sz w:val="24"/>
        </w:rPr>
        <w:t>.g.</w:t>
      </w:r>
    </w:p>
    <w:p w:rsidR="00B1534F" w:rsidRDefault="00B1534F" w:rsidP="00B1534F">
      <w:pPr>
        <w:pStyle w:val="Podnoje"/>
        <w:tabs>
          <w:tab w:val="left" w:pos="708"/>
        </w:tabs>
        <w:ind w:left="720"/>
        <w:jc w:val="both"/>
        <w:rPr>
          <w:sz w:val="24"/>
        </w:rPr>
      </w:pPr>
      <w:r>
        <w:rPr>
          <w:sz w:val="24"/>
        </w:rPr>
        <w:t>Izvjestitelj: Mirko Cindrić, načelnik PP Čazma,</w:t>
      </w:r>
    </w:p>
    <w:p w:rsidR="002C0215" w:rsidRPr="002C0215" w:rsidRDefault="002C0215" w:rsidP="002C021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Razmatranje prijedloga i usvajanje I. Odluke o izmjenama i dopunama proračuna Grada Čazme za 201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:rsidR="002C0215" w:rsidRDefault="002C0215" w:rsidP="002C0215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Izvjestiteljica: Andrea </w:t>
      </w:r>
      <w:proofErr w:type="spellStart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Prugovečki</w:t>
      </w:r>
      <w:proofErr w:type="spellEnd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 Klepac; pročelnica Upravnog odjela za proračun, komunalno gospodarstvo, gospodarstvo, zaštitu okoliša i ekologiju,</w:t>
      </w:r>
    </w:p>
    <w:p w:rsidR="002C0215" w:rsidRDefault="002C0215" w:rsidP="003D566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Razmatranje prijedloga i usvajanje</w:t>
      </w:r>
      <w:r w:rsidRPr="003D566E">
        <w:rPr>
          <w:rFonts w:ascii="Times New Roman" w:eastAsia="Times New Roman" w:hAnsi="Times New Roman"/>
          <w:sz w:val="24"/>
          <w:szCs w:val="24"/>
          <w:lang w:eastAsia="hr-HR"/>
        </w:rPr>
        <w:t xml:space="preserve"> I. izmjena i dopuna Programa gra</w:t>
      </w:r>
      <w:r w:rsidR="00133FE7">
        <w:rPr>
          <w:rFonts w:ascii="Times New Roman" w:eastAsia="Times New Roman" w:hAnsi="Times New Roman"/>
          <w:sz w:val="24"/>
          <w:szCs w:val="24"/>
          <w:lang w:eastAsia="hr-HR"/>
        </w:rPr>
        <w:t>đenja</w:t>
      </w:r>
      <w:r w:rsidRPr="003D566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33FE7">
        <w:rPr>
          <w:rFonts w:ascii="Times New Roman" w:eastAsia="Times New Roman" w:hAnsi="Times New Roman"/>
          <w:sz w:val="24"/>
          <w:szCs w:val="24"/>
          <w:lang w:eastAsia="hr-HR"/>
        </w:rPr>
        <w:t>komunalne infrastrukture</w:t>
      </w:r>
      <w:bookmarkStart w:id="0" w:name="_GoBack"/>
      <w:bookmarkEnd w:id="0"/>
      <w:r w:rsidRPr="003D566E">
        <w:rPr>
          <w:rFonts w:ascii="Times New Roman" w:eastAsia="Times New Roman" w:hAnsi="Times New Roman"/>
          <w:sz w:val="24"/>
          <w:szCs w:val="24"/>
          <w:lang w:eastAsia="hr-HR"/>
        </w:rPr>
        <w:t xml:space="preserve"> za 201</w:t>
      </w:r>
      <w:r w:rsidR="003D566E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Pr="003D566E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:rsidR="003D566E" w:rsidRPr="003D566E" w:rsidRDefault="003D566E" w:rsidP="003D566E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" w:name="_Hlk11307723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Izvjestiteljica: Andrea </w:t>
      </w:r>
      <w:proofErr w:type="spellStart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Prugovečki</w:t>
      </w:r>
      <w:proofErr w:type="spellEnd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 Klepac; pročelnica Upravnog odjela za proračun, komunalno gospodarstvo, gospodarstvo, zaštitu okoliša i ekologiju,</w:t>
      </w:r>
    </w:p>
    <w:bookmarkEnd w:id="1"/>
    <w:p w:rsidR="002C0215" w:rsidRPr="002C0215" w:rsidRDefault="002C0215" w:rsidP="002C021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 Razmatranje prijedloga i usvajanje:</w:t>
      </w:r>
    </w:p>
    <w:p w:rsidR="003D566E" w:rsidRDefault="003D566E" w:rsidP="003D566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2C0215" w:rsidRPr="003D566E">
        <w:rPr>
          <w:rFonts w:ascii="Times New Roman" w:eastAsia="Times New Roman" w:hAnsi="Times New Roman"/>
          <w:sz w:val="24"/>
          <w:szCs w:val="24"/>
          <w:lang w:eastAsia="hr-HR"/>
        </w:rPr>
        <w:t xml:space="preserve">a) I. izmjena i dopuna Programa javnih potreba u socijalnoj skrbi Grada Čazme za </w:t>
      </w:r>
    </w:p>
    <w:p w:rsidR="002C0215" w:rsidRPr="003D566E" w:rsidRDefault="003D566E" w:rsidP="003D566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 w:rsidR="002C0215" w:rsidRPr="003D566E">
        <w:rPr>
          <w:rFonts w:ascii="Times New Roman" w:eastAsia="Times New Roman" w:hAnsi="Times New Roman"/>
          <w:sz w:val="24"/>
          <w:szCs w:val="24"/>
          <w:lang w:eastAsia="hr-HR"/>
        </w:rPr>
        <w:t>2019.godinu,</w:t>
      </w:r>
    </w:p>
    <w:p w:rsidR="002C0215" w:rsidRPr="002C0215" w:rsidRDefault="002C0215" w:rsidP="003D566E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b) I. izmjena i dopuna Programa javnih potreba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športu </w:t>
      </w: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Grada Čazme za 201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.godinu</w:t>
      </w:r>
    </w:p>
    <w:p w:rsidR="0074740B" w:rsidRDefault="002C0215" w:rsidP="0074740B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Izvjestiteljica: Elvira Babić Marković ;pročelnica Upravnog odjela za društvene djelatnosti i unutarnji nadzor,</w:t>
      </w:r>
    </w:p>
    <w:p w:rsidR="009C3BF3" w:rsidRDefault="009C3BF3" w:rsidP="009C3BF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Razmatranje prijedloga i usvajanje Odluke o davanju suglasnosti na zaduženje Dječjeg vrtića „Pčelica“ Čazma,</w:t>
      </w:r>
    </w:p>
    <w:p w:rsidR="009C3BF3" w:rsidRPr="009C3BF3" w:rsidRDefault="009C3BF3" w:rsidP="009C3BF3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Izvjestiteljica: Andrea </w:t>
      </w:r>
      <w:proofErr w:type="spellStart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>Prugovečki</w:t>
      </w:r>
      <w:proofErr w:type="spellEnd"/>
      <w:r w:rsidRPr="002C0215">
        <w:rPr>
          <w:rFonts w:ascii="Times New Roman" w:eastAsia="Times New Roman" w:hAnsi="Times New Roman"/>
          <w:sz w:val="24"/>
          <w:szCs w:val="24"/>
          <w:lang w:eastAsia="hr-HR"/>
        </w:rPr>
        <w:t xml:space="preserve"> Klepac; pročelnica Upravnog odjela za proračun, komunalno gospodarstvo, gospodarstvo, zaštitu okoliša i ekologiju,</w:t>
      </w:r>
    </w:p>
    <w:p w:rsidR="00B1534F" w:rsidRDefault="0074740B" w:rsidP="00317399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Razmatranje prijedloga i usvajanje Odluke o potvrdi Financijskog izvješća i Izvješća o radu Vatrogasne zajednice Grada Čazme za 2018.g.</w:t>
      </w:r>
    </w:p>
    <w:p w:rsidR="00141CA8" w:rsidRDefault="00141CA8" w:rsidP="00141CA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" w:name="_Hlk509469952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Pr="00141CA8">
        <w:rPr>
          <w:rFonts w:ascii="Times New Roman" w:eastAsia="Times New Roman" w:hAnsi="Times New Roman"/>
          <w:sz w:val="24"/>
          <w:szCs w:val="24"/>
          <w:lang w:eastAsia="hr-HR"/>
        </w:rPr>
        <w:t>Izvjestiteljica: Elvira Babić Marković ;pročelnica Upravnog odjela za društvene</w:t>
      </w:r>
    </w:p>
    <w:p w:rsidR="00141CA8" w:rsidRDefault="00141CA8" w:rsidP="00141CA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  <w:r w:rsidRPr="00141C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djelatnosti i u</w:t>
      </w:r>
      <w:r w:rsidR="00A75C16">
        <w:rPr>
          <w:rFonts w:ascii="Times New Roman" w:eastAsia="Times New Roman" w:hAnsi="Times New Roman"/>
          <w:sz w:val="24"/>
          <w:szCs w:val="24"/>
          <w:lang w:eastAsia="hr-HR"/>
        </w:rPr>
        <w:t>nutarnji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nadzor</w:t>
      </w:r>
    </w:p>
    <w:p w:rsidR="00141CA8" w:rsidRPr="00141CA8" w:rsidRDefault="00141CA8" w:rsidP="00141CA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</w:p>
    <w:p w:rsidR="00317399" w:rsidRDefault="00317399" w:rsidP="003D566E">
      <w:pPr>
        <w:pStyle w:val="Odlomakpopisa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41CA8">
        <w:rPr>
          <w:rFonts w:ascii="Times New Roman" w:eastAsia="Times New Roman" w:hAnsi="Times New Roman"/>
          <w:sz w:val="24"/>
          <w:szCs w:val="20"/>
          <w:lang w:eastAsia="hr-HR"/>
        </w:rPr>
        <w:lastRenderedPageBreak/>
        <w:t xml:space="preserve">Razmatranje prijedloga i usvajanje </w:t>
      </w:r>
      <w:r w:rsidR="0074740B" w:rsidRPr="00141CA8">
        <w:rPr>
          <w:rFonts w:ascii="Times New Roman" w:eastAsia="Times New Roman" w:hAnsi="Times New Roman"/>
          <w:sz w:val="24"/>
          <w:szCs w:val="20"/>
          <w:lang w:eastAsia="hr-HR"/>
        </w:rPr>
        <w:t>Odluke o dodjeljivanju javnog priznanja</w:t>
      </w:r>
      <w:r w:rsidR="00141CA8" w:rsidRPr="00141CA8">
        <w:rPr>
          <w:rFonts w:ascii="Times New Roman" w:eastAsia="Times New Roman" w:hAnsi="Times New Roman"/>
          <w:sz w:val="24"/>
          <w:szCs w:val="20"/>
          <w:lang w:eastAsia="hr-HR"/>
        </w:rPr>
        <w:t xml:space="preserve"> Zlatnog grba Grada Čazme</w:t>
      </w:r>
    </w:p>
    <w:p w:rsidR="00141CA8" w:rsidRDefault="00141CA8" w:rsidP="00141CA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Pr="00141CA8">
        <w:rPr>
          <w:rFonts w:ascii="Times New Roman" w:eastAsia="Times New Roman" w:hAnsi="Times New Roman"/>
          <w:sz w:val="24"/>
          <w:szCs w:val="24"/>
          <w:lang w:eastAsia="hr-HR"/>
        </w:rPr>
        <w:t>Izvjestiteljica: Elvira Babić Marković ;pročelnica Upravnog odjela za društvene</w:t>
      </w:r>
    </w:p>
    <w:p w:rsidR="00141CA8" w:rsidRPr="00141CA8" w:rsidRDefault="00141CA8" w:rsidP="00141CA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141CA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141CA8">
        <w:rPr>
          <w:rFonts w:ascii="Times New Roman" w:eastAsia="Times New Roman" w:hAnsi="Times New Roman"/>
          <w:sz w:val="24"/>
          <w:szCs w:val="24"/>
          <w:lang w:eastAsia="hr-HR"/>
        </w:rPr>
        <w:t>djelatnosti i unutarnji nadzor,</w:t>
      </w:r>
    </w:p>
    <w:p w:rsidR="00141CA8" w:rsidRPr="00141CA8" w:rsidRDefault="00141CA8" w:rsidP="00141CA8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bookmarkEnd w:id="2"/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ab/>
        <w:t>Važna napomena: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Materijale dostavljamo, sukladno članku 57. Poslovnika Gradskog vijeća Grada Čazme.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>Molimo sve pozvane da se sjednici odazovu u zakazano vrijeme, a eventualnu spriječenost opravdaju na telefon broj: 771-193 Stručna služba-tajništvo.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B65B69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</w:t>
      </w:r>
      <w:r w:rsidRPr="00B65B6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                    PREDSJEDNICA GRADSKOG VIJEĆA</w:t>
      </w:r>
    </w:p>
    <w:p w:rsidR="00317399" w:rsidRPr="00B65B69" w:rsidRDefault="00317399" w:rsidP="0031739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Nedeljka </w:t>
      </w:r>
      <w:proofErr w:type="spellStart"/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>Baćani</w:t>
      </w:r>
      <w:proofErr w:type="spellEnd"/>
      <w:r w:rsidRPr="00B65B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,v.r.</w:t>
      </w:r>
    </w:p>
    <w:p w:rsidR="00317399" w:rsidRPr="00B65B69" w:rsidRDefault="00317399" w:rsidP="003173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AU" w:eastAsia="hr-HR"/>
        </w:rPr>
      </w:pPr>
    </w:p>
    <w:p w:rsidR="00127866" w:rsidRDefault="00133FE7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791C"/>
    <w:multiLevelType w:val="hybridMultilevel"/>
    <w:tmpl w:val="A7D4E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99"/>
    <w:rsid w:val="00133FE7"/>
    <w:rsid w:val="00141CA8"/>
    <w:rsid w:val="002C0215"/>
    <w:rsid w:val="00317399"/>
    <w:rsid w:val="003D566E"/>
    <w:rsid w:val="0074740B"/>
    <w:rsid w:val="0093055E"/>
    <w:rsid w:val="009C3BF3"/>
    <w:rsid w:val="00A75C16"/>
    <w:rsid w:val="00B009EC"/>
    <w:rsid w:val="00B1534F"/>
    <w:rsid w:val="00D30A8E"/>
    <w:rsid w:val="00E16BED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81B4"/>
  <w15:chartTrackingRefBased/>
  <w15:docId w15:val="{C6C22F5C-35C3-47DE-A81F-76E60DB0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9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153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B1534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C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8</cp:revision>
  <cp:lastPrinted>2019-06-13T06:43:00Z</cp:lastPrinted>
  <dcterms:created xsi:type="dcterms:W3CDTF">2019-06-13T06:02:00Z</dcterms:created>
  <dcterms:modified xsi:type="dcterms:W3CDTF">2019-06-18T06:23:00Z</dcterms:modified>
</cp:coreProperties>
</file>