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F93A64" w:rsidRPr="00B65B69" w:rsidTr="00823820">
        <w:tc>
          <w:tcPr>
            <w:tcW w:w="1135" w:type="dxa"/>
          </w:tcPr>
          <w:p w:rsidR="00F93A64" w:rsidRPr="00B65B69" w:rsidRDefault="00F93A64" w:rsidP="0082382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  <w:p w:rsidR="00F93A64" w:rsidRPr="00B65B69" w:rsidRDefault="00F93A64" w:rsidP="0082382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sz w:val="28"/>
                <w:szCs w:val="20"/>
                <w:lang w:val="en-AU" w:eastAsia="hr-HR"/>
              </w:rPr>
              <w:t xml:space="preserve"> </w:t>
            </w:r>
          </w:p>
          <w:p w:rsidR="00F93A64" w:rsidRPr="00B65B69" w:rsidRDefault="00F93A64" w:rsidP="0082382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</w:tc>
        <w:tc>
          <w:tcPr>
            <w:tcW w:w="5103" w:type="dxa"/>
          </w:tcPr>
          <w:p w:rsidR="00F93A64" w:rsidRPr="00B65B69" w:rsidRDefault="00F93A64" w:rsidP="0082382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8"/>
                <w:szCs w:val="20"/>
                <w:lang w:eastAsia="hr-HR"/>
              </w:rPr>
            </w:pPr>
            <w:r w:rsidRPr="00B65B69"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hr-HR"/>
              </w:rPr>
              <w:drawing>
                <wp:inline distT="0" distB="0" distL="0" distR="0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A64" w:rsidRPr="00B65B69" w:rsidRDefault="00F93A64" w:rsidP="0082382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val="en-AU" w:eastAsia="hr-HR"/>
              </w:rPr>
            </w:pPr>
          </w:p>
        </w:tc>
      </w:tr>
      <w:tr w:rsidR="00F93A64" w:rsidRPr="00B65B69" w:rsidTr="00823820">
        <w:tc>
          <w:tcPr>
            <w:tcW w:w="1135" w:type="dxa"/>
          </w:tcPr>
          <w:p w:rsidR="00F93A64" w:rsidRPr="00B65B69" w:rsidRDefault="00F93A64" w:rsidP="0082382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noProof/>
                <w:sz w:val="20"/>
                <w:szCs w:val="20"/>
                <w:lang w:val="en-AU" w:eastAsia="hr-HR"/>
              </w:rPr>
              <w:drawing>
                <wp:inline distT="0" distB="0" distL="0" distR="0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F93A64" w:rsidRPr="00B65B69" w:rsidRDefault="00F93A64" w:rsidP="008238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REPUBLIKA HRVATSKA</w:t>
            </w:r>
          </w:p>
          <w:p w:rsidR="00F93A64" w:rsidRPr="00B65B69" w:rsidRDefault="00F93A64" w:rsidP="008238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BJELOVARSKO-BILOGORSKA ŽUPANIJA</w:t>
            </w:r>
          </w:p>
          <w:p w:rsidR="00F93A64" w:rsidRPr="00B65B69" w:rsidRDefault="00F93A64" w:rsidP="008238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GRAD ČAZMA</w:t>
            </w:r>
          </w:p>
          <w:p w:rsidR="00F93A64" w:rsidRPr="00B65B69" w:rsidRDefault="00F93A64" w:rsidP="0082382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de-DE" w:eastAsia="hr-HR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                     GRADSKO VIJEĆE</w:t>
            </w:r>
          </w:p>
        </w:tc>
      </w:tr>
    </w:tbl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Klasa:021-05/1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7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-01/2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Ur.broj:2110-01-03/1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9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21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Čazma,2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 03.20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19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Na temelju članka 33. Statuta Grada Čazme («Službeni vjesnik» br.20/09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i 7/18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), i članka 56. Poslovnika Gradskog vijeća Grada Čazme («Službeni vjesnik» br.20/09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i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17/13)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S A Z  I V A M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13</w:t>
      </w:r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>. sjednicu Gradskog vijeća Grada Čazme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koja će se održati dana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28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.03.201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9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godine (četvrtak), s početkom u  9 sati u Gradskoj vijećnici u Čazmi , ulica </w:t>
      </w:r>
      <w:proofErr w:type="spellStart"/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K.Tomislava</w:t>
      </w:r>
      <w:proofErr w:type="spellEnd"/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1a.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Prije utvrđivanja dnevnog reda raspravit će se i dati na usvajanje zapisnik o radu sa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12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 sjednice Gradskog vijeća Grada Čazme.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D N E V N I   R E D:</w:t>
      </w:r>
    </w:p>
    <w:p w:rsidR="00F93A64" w:rsidRDefault="00F93A64" w:rsidP="00F93A64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Aktualni sat (informacije ,upiti i prijedlozi),</w:t>
      </w:r>
    </w:p>
    <w:p w:rsidR="00F93A64" w:rsidRPr="00B65B69" w:rsidRDefault="00F93A64" w:rsidP="00F93A64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bookmarkStart w:id="0" w:name="_Hlk509469952"/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Razmatranje prijedloga i usvajanje Izvješća o izvršenju Programa utroška sredstava ostvarenih od prodaje i zakupa poljoprivrednog zemljišta u 201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8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.g.</w:t>
      </w:r>
    </w:p>
    <w:p w:rsidR="00F93A64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Izvjestiteljica: Andrea </w:t>
      </w:r>
      <w:proofErr w:type="spellStart"/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Prugovečki</w:t>
      </w:r>
      <w:proofErr w:type="spellEnd"/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Klepac, pročelnica Upravnog odjela za proračun, komunalno gospodarstvo, gospodarstvo, zaštitu okoliša i ekologiju,</w:t>
      </w:r>
    </w:p>
    <w:bookmarkEnd w:id="0"/>
    <w:p w:rsidR="00F93A64" w:rsidRPr="00B65B69" w:rsidRDefault="00F93A64" w:rsidP="00F93A64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Razmatranje prijedloga i usvajanje Izvješća o izvršenju Programa utroška sredstava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naknade za zadržavanje nezakonito izgrađene zgrade u prostoru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za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201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8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.g.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Izvjestiteljica: Andrea </w:t>
      </w:r>
      <w:proofErr w:type="spellStart"/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Prugovečki</w:t>
      </w:r>
      <w:proofErr w:type="spellEnd"/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Klepac, pročelnica Upravnog odjela za proračun, komunalno gospodarstvo, gospodarstvo, zaštitu okoliša i ekologiju,</w:t>
      </w:r>
    </w:p>
    <w:p w:rsidR="00F93A64" w:rsidRPr="00B65B69" w:rsidRDefault="00F93A64" w:rsidP="00F93A64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Razmatranje prijedloga i donošenje </w:t>
      </w:r>
      <w:bookmarkStart w:id="1" w:name="_GoBack"/>
      <w:bookmarkEnd w:id="1"/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Odluke o komunalnom redu</w:t>
      </w:r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>,</w:t>
      </w:r>
    </w:p>
    <w:p w:rsidR="00F93A64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Izvjestiteljica: Andrea </w:t>
      </w:r>
      <w:proofErr w:type="spellStart"/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>Prugovečki</w:t>
      </w:r>
      <w:proofErr w:type="spellEnd"/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Klepac ; pročelnica Upravnog odjela za proračun, komunalno gospodarstvo, gospodarstvo, zaštitu okoliša i ekologiju,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ab/>
        <w:t>Važna napomena:</w:t>
      </w:r>
    </w:p>
    <w:p w:rsidR="00F93A64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Materijale dostavljamo, sukladno članku 57. Poslovnika Gradskog vijeća Grada Čazme.</w:t>
      </w:r>
    </w:p>
    <w:p w:rsidR="00363F48" w:rsidRPr="00B65B69" w:rsidRDefault="007107B1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7107B1">
        <w:rPr>
          <w:rFonts w:ascii="Times New Roman" w:eastAsia="Times New Roman" w:hAnsi="Times New Roman"/>
          <w:sz w:val="24"/>
          <w:szCs w:val="20"/>
          <w:lang w:eastAsia="hr-HR"/>
        </w:rPr>
        <w:t>Uz materijale dostavljamo i Izvješće o stanju zaštite od požara na području Grada Čazme u 201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8</w:t>
      </w:r>
      <w:r w:rsidRPr="007107B1">
        <w:rPr>
          <w:rFonts w:ascii="Times New Roman" w:eastAsia="Times New Roman" w:hAnsi="Times New Roman"/>
          <w:sz w:val="24"/>
          <w:szCs w:val="20"/>
          <w:lang w:eastAsia="hr-HR"/>
        </w:rPr>
        <w:t>.g.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363F48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Molimo sve pozvane da se sjednici odazovu u zakazano vrijeme, a eventualnu spriječenost opravdaju na telefon broj: 771-193 Stručna služba-tajništvo.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</w:t>
      </w:r>
      <w:r w:rsidRPr="00B65B6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                    PREDSJEDNICA GRADSKOG VIJEĆA</w:t>
      </w:r>
    </w:p>
    <w:p w:rsidR="00F93A64" w:rsidRPr="00B65B69" w:rsidRDefault="00F93A64" w:rsidP="00F93A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Nedeljka </w:t>
      </w:r>
      <w:proofErr w:type="spellStart"/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>Baćani</w:t>
      </w:r>
      <w:proofErr w:type="spellEnd"/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,v.r.</w:t>
      </w:r>
    </w:p>
    <w:p w:rsidR="00F93A64" w:rsidRPr="00B65B69" w:rsidRDefault="00F93A64" w:rsidP="00F93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AU" w:eastAsia="hr-HR"/>
        </w:rPr>
      </w:pPr>
    </w:p>
    <w:p w:rsidR="00127866" w:rsidRDefault="00415AD0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791C"/>
    <w:multiLevelType w:val="hybridMultilevel"/>
    <w:tmpl w:val="08723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64"/>
    <w:rsid w:val="00363F48"/>
    <w:rsid w:val="00415AD0"/>
    <w:rsid w:val="007107B1"/>
    <w:rsid w:val="00D30A8E"/>
    <w:rsid w:val="00D365B4"/>
    <w:rsid w:val="00F93A64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AF25"/>
  <w15:chartTrackingRefBased/>
  <w15:docId w15:val="{1C415DD5-9C7A-4FB0-89FB-47F01727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A6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3A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4</cp:revision>
  <dcterms:created xsi:type="dcterms:W3CDTF">2019-03-21T08:52:00Z</dcterms:created>
  <dcterms:modified xsi:type="dcterms:W3CDTF">2019-03-22T06:49:00Z</dcterms:modified>
</cp:coreProperties>
</file>