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7E3" w:rsidRPr="00A10F3F" w:rsidRDefault="00A357E3" w:rsidP="002116AE">
      <w:pPr>
        <w:jc w:val="center"/>
        <w:rPr>
          <w:b/>
        </w:rPr>
      </w:pPr>
      <w:r w:rsidRPr="00A10F3F">
        <w:rPr>
          <w:b/>
        </w:rPr>
        <w:t>Javna rasprava o nacrtu Plana razvoja širokopojasne infrastrukture</w:t>
      </w:r>
    </w:p>
    <w:p w:rsidR="00A357E3" w:rsidRPr="00A10F3F" w:rsidRDefault="00A357E3" w:rsidP="00A357E3">
      <w:pPr>
        <w:rPr>
          <w:b/>
        </w:rPr>
      </w:pPr>
    </w:p>
    <w:p w:rsidR="00A91D54" w:rsidRPr="00A10F3F" w:rsidRDefault="00A357E3" w:rsidP="009A137E">
      <w:pPr>
        <w:spacing w:after="120"/>
        <w:jc w:val="both"/>
      </w:pPr>
      <w:r w:rsidRPr="00A10F3F">
        <w:t>Otvorena je javna rasprava o nacrtu Plana razvoja širokopojasne infrastrukture (</w:t>
      </w:r>
      <w:r w:rsidR="00DC06A7">
        <w:t xml:space="preserve">u nastavku: </w:t>
      </w:r>
      <w:r w:rsidRPr="00A10F3F">
        <w:t xml:space="preserve">PRŠI) </w:t>
      </w:r>
      <w:r w:rsidR="00DC06A7">
        <w:t>za</w:t>
      </w:r>
      <w:r w:rsidRPr="00A10F3F">
        <w:t xml:space="preserve"> gradov</w:t>
      </w:r>
      <w:r w:rsidR="00DC06A7">
        <w:t xml:space="preserve">e </w:t>
      </w:r>
      <w:r w:rsidR="00051A45" w:rsidRPr="00051A45">
        <w:t xml:space="preserve">Čazma i Garešnica, te </w:t>
      </w:r>
      <w:r w:rsidR="00051A45">
        <w:t>općine</w:t>
      </w:r>
      <w:r w:rsidR="00051A45" w:rsidRPr="00051A45">
        <w:t xml:space="preserve"> Berek, Hercegovac, Ivanska, Štefanje i Velika Trnovitica</w:t>
      </w:r>
    </w:p>
    <w:p w:rsidR="00A91D54" w:rsidRPr="00A10F3F" w:rsidRDefault="00DC06A7" w:rsidP="009A137E">
      <w:pPr>
        <w:spacing w:after="120"/>
        <w:jc w:val="both"/>
      </w:pPr>
      <w:r>
        <w:t xml:space="preserve">PRŠI </w:t>
      </w:r>
      <w:r w:rsidR="00A91D54" w:rsidRPr="00A10F3F">
        <w:t xml:space="preserve">predstavlja plan razvoja pristupne </w:t>
      </w:r>
      <w:r>
        <w:t>širokopojasne infrastrukture sl</w:t>
      </w:r>
      <w:r w:rsidR="00A91D54" w:rsidRPr="00A10F3F">
        <w:t xml:space="preserve">jedeće generacije (engl. </w:t>
      </w:r>
      <w:r w:rsidR="00A91D54" w:rsidRPr="00A10F3F">
        <w:rPr>
          <w:i/>
          <w:iCs/>
        </w:rPr>
        <w:t xml:space="preserve">Next Generation Access </w:t>
      </w:r>
      <w:r w:rsidR="00A91D54" w:rsidRPr="00A10F3F">
        <w:t>– NGA) u područjima u kojima ne postoji dostatni komercijalni interes za ulaganja od strane operatora i pružatelja usluga na tržištu (većinom u ruralnim i suburbanim područjima), čime je opravdano izgradnju širokopojasne infrastrukture sufinancirati javnim sredstvima, odnosno sredstvima državnih potpora.</w:t>
      </w:r>
      <w:r w:rsidR="00E8252C" w:rsidRPr="00A10F3F">
        <w:t xml:space="preserve"> Glavni cilj projekta je izgradnja NGA širokopojasne mreže temeljene na tehnologiji kojom će se osigurati pokrivanje brzim </w:t>
      </w:r>
      <w:r w:rsidR="00B95B19">
        <w:t>(</w:t>
      </w:r>
      <w:r w:rsidR="00B95B19" w:rsidRPr="00B95B19">
        <w:t>30-100 Mbit/s</w:t>
      </w:r>
      <w:r w:rsidR="00B95B19">
        <w:t xml:space="preserve">) </w:t>
      </w:r>
      <w:r w:rsidR="00E8252C" w:rsidRPr="00A10F3F">
        <w:t xml:space="preserve">i ultrabrzim širokopojasnim pristupom </w:t>
      </w:r>
      <w:r w:rsidR="00A10F3F" w:rsidRPr="00A10F3F">
        <w:t>(</w:t>
      </w:r>
      <w:r w:rsidR="00B95B19">
        <w:t>više od</w:t>
      </w:r>
      <w:r w:rsidR="00A10F3F" w:rsidRPr="00A10F3F">
        <w:t xml:space="preserve"> 100 Mbit/s) </w:t>
      </w:r>
      <w:r w:rsidR="00582C70">
        <w:t xml:space="preserve">čime će se osigurati infrastrukturni preduvjeti za održivi, dugoročni društveni i gospodarski razvitak </w:t>
      </w:r>
      <w:r w:rsidR="00582C70" w:rsidRPr="00A10F3F">
        <w:t>na projekt</w:t>
      </w:r>
      <w:r>
        <w:t>nom području</w:t>
      </w:r>
      <w:r w:rsidR="00E8252C" w:rsidRPr="00A10F3F">
        <w:t xml:space="preserve">. </w:t>
      </w:r>
      <w:r>
        <w:t>Ovaj p</w:t>
      </w:r>
      <w:r w:rsidR="00E8252C" w:rsidRPr="00A10F3F">
        <w:t xml:space="preserve">rojekt </w:t>
      </w:r>
      <w:r w:rsidR="00D4610C" w:rsidRPr="00A10F3F">
        <w:t>obuhvaća</w:t>
      </w:r>
      <w:r w:rsidR="00051A45">
        <w:t xml:space="preserve"> sedam</w:t>
      </w:r>
      <w:r w:rsidR="00D4610C">
        <w:t xml:space="preserve"> </w:t>
      </w:r>
      <w:r w:rsidR="00D4610C" w:rsidRPr="00A10F3F">
        <w:t xml:space="preserve">jedinica lokalne samouprave i to </w:t>
      </w:r>
      <w:r w:rsidR="00D4610C" w:rsidRPr="004F03BC">
        <w:t>gradov</w:t>
      </w:r>
      <w:r w:rsidR="00D4610C">
        <w:t>e</w:t>
      </w:r>
      <w:r w:rsidR="00D4610C" w:rsidRPr="004F03BC">
        <w:t xml:space="preserve"> </w:t>
      </w:r>
      <w:r w:rsidR="00051A45">
        <w:rPr>
          <w:rFonts w:eastAsia="Calibri" w:cstheme="minorHAnsi"/>
          <w:noProof/>
        </w:rPr>
        <w:t>Čazma</w:t>
      </w:r>
      <w:r w:rsidR="00051A45" w:rsidRPr="007D2ACE">
        <w:rPr>
          <w:rFonts w:eastAsia="Calibri" w:cstheme="minorHAnsi"/>
          <w:noProof/>
        </w:rPr>
        <w:t xml:space="preserve"> i</w:t>
      </w:r>
      <w:r w:rsidR="00051A45">
        <w:rPr>
          <w:rFonts w:eastAsia="Calibri" w:cstheme="minorHAnsi"/>
          <w:noProof/>
        </w:rPr>
        <w:t xml:space="preserve"> Garešnica, te općine</w:t>
      </w:r>
      <w:r w:rsidR="00051A45" w:rsidRPr="007D2ACE">
        <w:rPr>
          <w:rFonts w:eastAsia="Calibri" w:cstheme="minorHAnsi"/>
          <w:noProof/>
        </w:rPr>
        <w:t xml:space="preserve"> </w:t>
      </w:r>
      <w:r w:rsidR="00051A45">
        <w:rPr>
          <w:rFonts w:eastAsia="Calibri" w:cstheme="minorHAnsi"/>
          <w:noProof/>
        </w:rPr>
        <w:t>Berek</w:t>
      </w:r>
      <w:r w:rsidR="00051A45" w:rsidRPr="007D2ACE">
        <w:rPr>
          <w:rFonts w:eastAsia="Calibri" w:cstheme="minorHAnsi"/>
          <w:noProof/>
        </w:rPr>
        <w:t xml:space="preserve">, </w:t>
      </w:r>
      <w:r w:rsidR="00051A45">
        <w:rPr>
          <w:rFonts w:eastAsia="Calibri" w:cstheme="minorHAnsi"/>
          <w:noProof/>
        </w:rPr>
        <w:t>Hercegovac</w:t>
      </w:r>
      <w:r w:rsidR="00051A45" w:rsidRPr="007D2ACE">
        <w:rPr>
          <w:rFonts w:eastAsia="Calibri" w:cstheme="minorHAnsi"/>
          <w:noProof/>
        </w:rPr>
        <w:t xml:space="preserve">, </w:t>
      </w:r>
      <w:r w:rsidR="00051A45">
        <w:rPr>
          <w:rFonts w:eastAsia="Calibri" w:cstheme="minorHAnsi"/>
          <w:noProof/>
        </w:rPr>
        <w:t>Ivanska, Štefanje i Velika Trnovitica</w:t>
      </w:r>
    </w:p>
    <w:p w:rsidR="00A91D54" w:rsidRPr="00A10F3F" w:rsidRDefault="00E8252C" w:rsidP="009A137E">
      <w:pPr>
        <w:spacing w:after="120"/>
        <w:jc w:val="both"/>
      </w:pPr>
      <w:r w:rsidRPr="00A10F3F">
        <w:t>Javnu raspravu provodi Nositelj projekta</w:t>
      </w:r>
      <w:r w:rsidR="00051A45">
        <w:t xml:space="preserve"> Čazma</w:t>
      </w:r>
      <w:r w:rsidR="00432C52" w:rsidRPr="00432C52">
        <w:t xml:space="preserve"> </w:t>
      </w:r>
      <w:r w:rsidRPr="00A10F3F">
        <w:t xml:space="preserve">u svrhu pribavljanje mišljenja svih zainteresiranih strana, prije svega od operatora na tržištu i korisnika usluga, vezanih uz PRŠI, a prije početka </w:t>
      </w:r>
      <w:r w:rsidR="00DC06A7">
        <w:t xml:space="preserve">provedbe </w:t>
      </w:r>
      <w:r w:rsidRPr="00A10F3F">
        <w:t>projekta. Javnom raspravom se provodi i verifikacija inicijalno određenih područja na kojima je opravdano provoditi projekt (tzv. boja područja).</w:t>
      </w:r>
    </w:p>
    <w:p w:rsidR="00C2224A" w:rsidRDefault="00C2224A" w:rsidP="009A137E">
      <w:pPr>
        <w:spacing w:after="120"/>
        <w:jc w:val="both"/>
      </w:pPr>
      <w:r w:rsidRPr="00A13915">
        <w:t xml:space="preserve">Nositelj projekta, sukladno strukturnim pravilima ONP-a (Poglavlje 2.5), </w:t>
      </w:r>
      <w:r w:rsidR="00D4610C">
        <w:t xml:space="preserve">pokreće </w:t>
      </w:r>
      <w:r w:rsidRPr="00A13915">
        <w:t>javnu raspravu Projekta</w:t>
      </w:r>
      <w:r w:rsidR="00D4610C">
        <w:t>:</w:t>
      </w:r>
      <w:r w:rsidRPr="00C62118">
        <w:t xml:space="preserve"> </w:t>
      </w:r>
    </w:p>
    <w:p w:rsidR="00A91D54" w:rsidRPr="00A10F3F" w:rsidRDefault="00A91D54" w:rsidP="009A137E">
      <w:pPr>
        <w:spacing w:after="120"/>
      </w:pPr>
    </w:p>
    <w:p w:rsidR="00E8252C" w:rsidRPr="002116AE" w:rsidRDefault="00E8252C" w:rsidP="009A137E">
      <w:pPr>
        <w:spacing w:after="120"/>
      </w:pPr>
      <w:r w:rsidRPr="002116AE">
        <w:t xml:space="preserve">Datum otvaranja rasprave: </w:t>
      </w:r>
      <w:r w:rsidR="00590CA7">
        <w:rPr>
          <w:b/>
        </w:rPr>
        <w:t>18</w:t>
      </w:r>
      <w:r w:rsidR="002116AE" w:rsidRPr="003532BC">
        <w:rPr>
          <w:b/>
        </w:rPr>
        <w:t>.</w:t>
      </w:r>
      <w:r w:rsidR="00590CA7">
        <w:rPr>
          <w:b/>
        </w:rPr>
        <w:t>3</w:t>
      </w:r>
      <w:r w:rsidR="00822BF1">
        <w:rPr>
          <w:b/>
        </w:rPr>
        <w:t>.2019</w:t>
      </w:r>
      <w:r w:rsidR="002116AE" w:rsidRPr="003532BC">
        <w:rPr>
          <w:b/>
        </w:rPr>
        <w:t>.</w:t>
      </w:r>
    </w:p>
    <w:p w:rsidR="00E8252C" w:rsidRPr="002116AE" w:rsidRDefault="00E8252C" w:rsidP="009A137E">
      <w:pPr>
        <w:spacing w:after="120"/>
      </w:pPr>
      <w:r w:rsidRPr="002116AE">
        <w:t xml:space="preserve">Datum zatvaranja rasprave: </w:t>
      </w:r>
      <w:r w:rsidR="00590CA7">
        <w:rPr>
          <w:b/>
        </w:rPr>
        <w:t>3</w:t>
      </w:r>
      <w:r w:rsidR="00A3718C" w:rsidRPr="003532BC">
        <w:rPr>
          <w:b/>
        </w:rPr>
        <w:t>.</w:t>
      </w:r>
      <w:r w:rsidR="00590CA7">
        <w:rPr>
          <w:b/>
        </w:rPr>
        <w:t>4</w:t>
      </w:r>
      <w:r w:rsidR="00822BF1">
        <w:rPr>
          <w:b/>
        </w:rPr>
        <w:t>.2019</w:t>
      </w:r>
      <w:r w:rsidR="002116AE" w:rsidRPr="003532BC">
        <w:rPr>
          <w:b/>
        </w:rPr>
        <w:t>.</w:t>
      </w:r>
    </w:p>
    <w:p w:rsidR="002116AE" w:rsidRDefault="002116AE" w:rsidP="009A137E">
      <w:pPr>
        <w:spacing w:after="120"/>
      </w:pPr>
    </w:p>
    <w:p w:rsidR="00A357E3" w:rsidRPr="00A10F3F" w:rsidRDefault="00A91D54" w:rsidP="00051A45">
      <w:pPr>
        <w:spacing w:after="120"/>
        <w:jc w:val="both"/>
      </w:pPr>
      <w:r w:rsidRPr="00A10F3F">
        <w:t>Pozivaju se sve zainteresirane strane da dostave komentare na predloženi nacrt PRŠI-ja</w:t>
      </w:r>
      <w:r w:rsidR="00A10F3F">
        <w:t xml:space="preserve"> slanjem popunjenog obrasca za </w:t>
      </w:r>
      <w:r w:rsidR="002116AE">
        <w:t xml:space="preserve">sudjelovanje u </w:t>
      </w:r>
      <w:r w:rsidR="00A10F3F">
        <w:t>javn</w:t>
      </w:r>
      <w:r w:rsidR="002116AE">
        <w:t>oj raspravi</w:t>
      </w:r>
      <w:r w:rsidR="00A10F3F">
        <w:t xml:space="preserve"> </w:t>
      </w:r>
      <w:r w:rsidR="00DC06A7">
        <w:t>(u PDF format</w:t>
      </w:r>
      <w:r w:rsidR="00A10F3F">
        <w:t xml:space="preserve">u) na adresu elektroničke pošte </w:t>
      </w:r>
      <w:hyperlink r:id="rId5" w:history="1">
        <w:r w:rsidR="00051A45" w:rsidRPr="005D3382">
          <w:rPr>
            <w:rStyle w:val="Hiperveza"/>
            <w:b/>
          </w:rPr>
          <w:t>prsi.cazma@corellia.com.hr</w:t>
        </w:r>
      </w:hyperlink>
      <w:r w:rsidR="00A10F3F">
        <w:t xml:space="preserve"> ili poštom na adresu </w:t>
      </w:r>
      <w:r w:rsidR="00432C52" w:rsidRPr="002116AE">
        <w:t>Grad</w:t>
      </w:r>
      <w:r w:rsidR="00051A45">
        <w:t xml:space="preserve"> Čazma</w:t>
      </w:r>
      <w:r w:rsidR="00432C52" w:rsidRPr="002116AE">
        <w:t xml:space="preserve">, </w:t>
      </w:r>
      <w:r w:rsidR="00051A45">
        <w:t>Trg Čazmanskog kaptola 13, 4324</w:t>
      </w:r>
      <w:bookmarkStart w:id="0" w:name="_GoBack"/>
      <w:bookmarkEnd w:id="0"/>
      <w:r w:rsidR="00051A45">
        <w:t xml:space="preserve">0 Čazma </w:t>
      </w:r>
      <w:r w:rsidR="00DC06A7">
        <w:t>(sa naznakom: JAVNA RASPRAVA – PRŠI</w:t>
      </w:r>
      <w:r w:rsidR="00051A45">
        <w:t xml:space="preserve"> Čazma</w:t>
      </w:r>
      <w:r w:rsidR="00DC06A7">
        <w:t xml:space="preserve">) </w:t>
      </w:r>
      <w:r w:rsidR="002116AE" w:rsidRPr="00D4610C">
        <w:rPr>
          <w:b/>
        </w:rPr>
        <w:t xml:space="preserve">zaključno do </w:t>
      </w:r>
      <w:r w:rsidR="00590CA7">
        <w:rPr>
          <w:b/>
        </w:rPr>
        <w:t>3</w:t>
      </w:r>
      <w:r w:rsidR="002116AE" w:rsidRPr="00D4610C">
        <w:rPr>
          <w:b/>
        </w:rPr>
        <w:t>.</w:t>
      </w:r>
      <w:r w:rsidR="00590CA7">
        <w:rPr>
          <w:b/>
        </w:rPr>
        <w:t>4</w:t>
      </w:r>
      <w:r w:rsidR="002116AE" w:rsidRPr="00D4610C">
        <w:rPr>
          <w:b/>
        </w:rPr>
        <w:t>.201</w:t>
      </w:r>
      <w:r w:rsidR="00822BF1">
        <w:rPr>
          <w:b/>
        </w:rPr>
        <w:t>9</w:t>
      </w:r>
      <w:r w:rsidR="002116AE" w:rsidRPr="00D4610C">
        <w:rPr>
          <w:b/>
        </w:rPr>
        <w:t>.</w:t>
      </w:r>
      <w:r w:rsidR="00DC06A7" w:rsidRPr="00D4610C">
        <w:rPr>
          <w:b/>
        </w:rPr>
        <w:t xml:space="preserve"> u 15 sati</w:t>
      </w:r>
      <w:r w:rsidR="00DC06A7">
        <w:t>.</w:t>
      </w:r>
    </w:p>
    <w:p w:rsidR="00551A5E" w:rsidRPr="00551A5E" w:rsidRDefault="00A13915" w:rsidP="005053A8">
      <w:pPr>
        <w:spacing w:after="0"/>
        <w:jc w:val="both"/>
        <w:rPr>
          <w:rStyle w:val="Hiperveza"/>
        </w:rPr>
      </w:pPr>
      <w:r>
        <w:t xml:space="preserve">Poveznica na </w:t>
      </w:r>
      <w:r w:rsidRPr="00A3253E">
        <w:t>Obavijest o pokretanju javne rasprave za PRŠI</w:t>
      </w:r>
      <w:r w:rsidR="00051A45">
        <w:t xml:space="preserve"> Čazma</w:t>
      </w:r>
      <w:r>
        <w:t xml:space="preserve">: </w:t>
      </w:r>
      <w:hyperlink r:id="rId6" w:history="1">
        <w:r w:rsidR="00551A5E" w:rsidRPr="00551A5E">
          <w:rPr>
            <w:rStyle w:val="Hiperveza"/>
          </w:rPr>
          <w:t>http://www.cazma.hr/vijesti/javna-rasprava-o-nacrtu-plana-razvoja-sirokopojasne-infrastrukture-2/</w:t>
        </w:r>
      </w:hyperlink>
    </w:p>
    <w:p w:rsidR="002116AE" w:rsidRDefault="002116AE" w:rsidP="005053A8">
      <w:pPr>
        <w:spacing w:after="0"/>
        <w:jc w:val="both"/>
        <w:rPr>
          <w:rStyle w:val="Hiperveza"/>
          <w:b/>
        </w:rPr>
      </w:pPr>
      <w:r w:rsidRPr="002116AE">
        <w:t xml:space="preserve">Poveznica na </w:t>
      </w:r>
      <w:r w:rsidR="00A13915">
        <w:t>N</w:t>
      </w:r>
      <w:r w:rsidRPr="002116AE">
        <w:t xml:space="preserve">acrt PRŠI: </w:t>
      </w:r>
      <w:r w:rsidR="00551A5E" w:rsidRPr="00551A5E">
        <w:rPr>
          <w:rStyle w:val="Hiperveza"/>
        </w:rPr>
        <w:t>http://www.cazma.hr/vijesti/javna-rasprava-o-nacrtu-plana-razvoja-sirokopojasne-infrastrukture-2/</w:t>
      </w:r>
    </w:p>
    <w:p w:rsidR="00551A5E" w:rsidRDefault="003621FE" w:rsidP="005053A8">
      <w:pPr>
        <w:spacing w:after="0"/>
        <w:jc w:val="both"/>
      </w:pPr>
      <w:r w:rsidRPr="003621FE">
        <w:t>Izmjene nacrta PRŠI u odnosu na prethodnu javnu raspravu</w:t>
      </w:r>
      <w:r w:rsidR="0005688E" w:rsidRPr="00D51E3C">
        <w:t>:</w:t>
      </w:r>
      <w:r w:rsidR="00551A5E" w:rsidRPr="00551A5E">
        <w:t xml:space="preserve"> </w:t>
      </w:r>
      <w:hyperlink r:id="rId7" w:history="1">
        <w:r w:rsidR="00551A5E" w:rsidRPr="00F55190">
          <w:rPr>
            <w:rStyle w:val="Hiperveza"/>
          </w:rPr>
          <w:t>http://www.cazma.hr/vijesti/javna-rasprava-o-nacrtu-plana-razvoja-sirokopojasne-infrastrukture-2/</w:t>
        </w:r>
      </w:hyperlink>
    </w:p>
    <w:p w:rsidR="00184E01" w:rsidRPr="00184E01" w:rsidRDefault="002116AE" w:rsidP="005053A8">
      <w:pPr>
        <w:spacing w:after="0"/>
        <w:jc w:val="both"/>
        <w:rPr>
          <w:rStyle w:val="Hiperveza"/>
          <w:b/>
        </w:rPr>
      </w:pPr>
      <w:r>
        <w:t>Poveznica na Obrazac za sudjelovanje u javnoj raspravi:</w:t>
      </w:r>
      <w:r w:rsidR="00184E01">
        <w:t xml:space="preserve"> </w:t>
      </w:r>
      <w:r w:rsidR="00551A5E" w:rsidRPr="00551A5E">
        <w:rPr>
          <w:rStyle w:val="Hiperveza"/>
        </w:rPr>
        <w:t>http://www.cazma.hr/vijesti/javna-rasprava-o-nacrtu-plana-razvoja-sirokopojasne-infrastrukture-2/</w:t>
      </w:r>
    </w:p>
    <w:p w:rsidR="005A0EB2" w:rsidRPr="00551A5E" w:rsidRDefault="005A0EB2" w:rsidP="005053A8">
      <w:pPr>
        <w:spacing w:after="0"/>
        <w:jc w:val="both"/>
      </w:pPr>
      <w:r>
        <w:t xml:space="preserve">Poveznica na Upitnik za operatore: </w:t>
      </w:r>
      <w:r w:rsidR="00551A5E" w:rsidRPr="00551A5E">
        <w:rPr>
          <w:rStyle w:val="Hiperveza"/>
        </w:rPr>
        <w:t>http://www.cazma.hr/vijesti/javna-rasprava-o-nacrtu-plana-razvoja-sirokopojasne-infrastrukture-2/</w:t>
      </w:r>
    </w:p>
    <w:p w:rsidR="005A0EB2" w:rsidRDefault="005A0EB2" w:rsidP="005053A8">
      <w:pPr>
        <w:spacing w:after="0"/>
        <w:jc w:val="both"/>
      </w:pPr>
      <w:r>
        <w:t xml:space="preserve">Poveznica na </w:t>
      </w:r>
      <w:r w:rsidRPr="005A0EB2">
        <w:t xml:space="preserve">Prijedlog Ugovora o </w:t>
      </w:r>
      <w:r w:rsidR="00C2224A">
        <w:t>izgradnji</w:t>
      </w:r>
      <w:r>
        <w:t xml:space="preserve">: </w:t>
      </w:r>
      <w:r w:rsidR="00551A5E" w:rsidRPr="00551A5E">
        <w:rPr>
          <w:rStyle w:val="Hiperveza"/>
        </w:rPr>
        <w:t>http://www.cazma.hr/vijesti/javna-rasprava-o-nacrtu-plana-razvoja-sirokopojasne-infrastrukture-2/</w:t>
      </w:r>
    </w:p>
    <w:p w:rsidR="00A13915" w:rsidRDefault="00A13915" w:rsidP="005053A8">
      <w:pPr>
        <w:spacing w:after="0"/>
        <w:jc w:val="both"/>
      </w:pPr>
    </w:p>
    <w:p w:rsidR="002116AE" w:rsidRDefault="002116AE" w:rsidP="005053A8">
      <w:pPr>
        <w:spacing w:after="0"/>
        <w:jc w:val="both"/>
      </w:pPr>
      <w:r>
        <w:t>Nakon završetka javne rasprave svi komentari bit će javno dostupni na internetskim stranicama Grada</w:t>
      </w:r>
      <w:r w:rsidR="00051A45">
        <w:t xml:space="preserve"> Čazme</w:t>
      </w:r>
      <w:r>
        <w:t xml:space="preserve">. </w:t>
      </w:r>
    </w:p>
    <w:p w:rsidR="002116AE" w:rsidRDefault="002116AE" w:rsidP="009A137E">
      <w:pPr>
        <w:spacing w:after="120"/>
      </w:pPr>
    </w:p>
    <w:p w:rsidR="00A357E3" w:rsidRPr="002E4C49" w:rsidRDefault="00184E01" w:rsidP="009A137E">
      <w:pPr>
        <w:spacing w:after="120"/>
        <w:jc w:val="both"/>
      </w:pPr>
      <w:r w:rsidRPr="00184E01">
        <w:t>Grad</w:t>
      </w:r>
      <w:r w:rsidR="00051A45">
        <w:t xml:space="preserve"> Čazma</w:t>
      </w:r>
      <w:r w:rsidR="00432C52">
        <w:t xml:space="preserve"> </w:t>
      </w:r>
      <w:r w:rsidRPr="00184E01">
        <w:t xml:space="preserve">ne preuzima odgovornost za sadržaj ili neprimjerenost sadržaja komentara javne rasprave. Stajališta izražena u komentarima ne odražavaju službena stajališta </w:t>
      </w:r>
      <w:r>
        <w:t>Grada</w:t>
      </w:r>
      <w:r w:rsidR="00051A45">
        <w:t xml:space="preserve"> Čazme</w:t>
      </w:r>
      <w:r w:rsidR="00432C52">
        <w:t xml:space="preserve"> </w:t>
      </w:r>
      <w:r w:rsidRPr="00184E01">
        <w:t>i za njih je odgovoran autor.</w:t>
      </w:r>
    </w:p>
    <w:sectPr w:rsidR="00A357E3" w:rsidRPr="002E4C49" w:rsidSect="00DD7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4AD7"/>
    <w:rsid w:val="00035025"/>
    <w:rsid w:val="00045883"/>
    <w:rsid w:val="00051A45"/>
    <w:rsid w:val="0005688E"/>
    <w:rsid w:val="00184E01"/>
    <w:rsid w:val="002116AE"/>
    <w:rsid w:val="002E4C49"/>
    <w:rsid w:val="003532BC"/>
    <w:rsid w:val="003621FE"/>
    <w:rsid w:val="003D6FF8"/>
    <w:rsid w:val="00432C52"/>
    <w:rsid w:val="004B0AD9"/>
    <w:rsid w:val="005053A8"/>
    <w:rsid w:val="00551A5E"/>
    <w:rsid w:val="00582C70"/>
    <w:rsid w:val="00590CA7"/>
    <w:rsid w:val="005A0EB2"/>
    <w:rsid w:val="005E675B"/>
    <w:rsid w:val="00616C4F"/>
    <w:rsid w:val="00784BD8"/>
    <w:rsid w:val="00822BF1"/>
    <w:rsid w:val="008905C6"/>
    <w:rsid w:val="009A137E"/>
    <w:rsid w:val="00A10F3F"/>
    <w:rsid w:val="00A13915"/>
    <w:rsid w:val="00A357E3"/>
    <w:rsid w:val="00A3718C"/>
    <w:rsid w:val="00A53F90"/>
    <w:rsid w:val="00A91D54"/>
    <w:rsid w:val="00AA5E8C"/>
    <w:rsid w:val="00AC1760"/>
    <w:rsid w:val="00B95B19"/>
    <w:rsid w:val="00C2224A"/>
    <w:rsid w:val="00C74AD7"/>
    <w:rsid w:val="00CB2D4C"/>
    <w:rsid w:val="00D236D7"/>
    <w:rsid w:val="00D4610C"/>
    <w:rsid w:val="00DC06A7"/>
    <w:rsid w:val="00DD7BEE"/>
    <w:rsid w:val="00E53BCF"/>
    <w:rsid w:val="00E8252C"/>
    <w:rsid w:val="00ED64FC"/>
    <w:rsid w:val="00F6268E"/>
    <w:rsid w:val="00FD7DA3"/>
    <w:rsid w:val="00FE6CAA"/>
    <w:rsid w:val="00FF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4B9E"/>
  <w15:docId w15:val="{6617CDA9-886F-45FE-AC14-6E78AF27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BE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E825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10F3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51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4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3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95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81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8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5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93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5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12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76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47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36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051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516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97504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0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81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888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377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9615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8907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725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445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87924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642266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0600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00441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77674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33576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236562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548828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400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42454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528253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25139044">
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57438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294013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zma.hr/vijesti/javna-rasprava-o-nacrtu-plana-razvoja-sirokopojasne-infrastrukture-2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azma.hr/vijesti/javna-rasprava-o-nacrtu-plana-razvoja-sirokopojasne-infrastrukture-2/" TargetMode="External"/><Relationship Id="rId5" Type="http://schemas.openxmlformats.org/officeDocument/2006/relationships/hyperlink" Target="mailto:prsi.cazma@corellia.com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E234C-7009-4CC7-8959-5141CF00C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Krunoslav Striga</dc:creator>
  <cp:lastModifiedBy>Korisnik</cp:lastModifiedBy>
  <cp:revision>3</cp:revision>
  <dcterms:created xsi:type="dcterms:W3CDTF">2019-03-18T06:39:00Z</dcterms:created>
  <dcterms:modified xsi:type="dcterms:W3CDTF">2019-03-18T11:53:00Z</dcterms:modified>
</cp:coreProperties>
</file>